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AE" w:rsidRDefault="00D240AE" w:rsidP="00D240AE">
      <w:pPr>
        <w:autoSpaceDE w:val="0"/>
        <w:autoSpaceDN w:val="0"/>
        <w:adjustRightInd w:val="0"/>
        <w:jc w:val="center"/>
        <w:rPr>
          <w:rFonts w:cs="Arial-BoldMT"/>
          <w:b/>
          <w:bCs/>
          <w:sz w:val="32"/>
          <w:szCs w:val="24"/>
        </w:rPr>
      </w:pPr>
      <w:r>
        <w:rPr>
          <w:rFonts w:cs="Arial-BoldMT"/>
          <w:b/>
          <w:bCs/>
          <w:noProof/>
          <w:sz w:val="32"/>
          <w:szCs w:val="24"/>
          <w:lang w:eastAsia="en-GB"/>
        </w:rPr>
        <w:drawing>
          <wp:inline distT="0" distB="0" distL="0" distR="0">
            <wp:extent cx="3467100" cy="1386840"/>
            <wp:effectExtent l="0" t="0" r="0" b="3810"/>
            <wp:docPr id="1" name="Picture 1" descr="T:\Admin\Terry Walker\MISC\Westrop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Terry Walker\MISC\Westrop Logo -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386840"/>
                    </a:xfrm>
                    <a:prstGeom prst="rect">
                      <a:avLst/>
                    </a:prstGeom>
                    <a:noFill/>
                    <a:ln>
                      <a:noFill/>
                    </a:ln>
                  </pic:spPr>
                </pic:pic>
              </a:graphicData>
            </a:graphic>
          </wp:inline>
        </w:drawing>
      </w:r>
    </w:p>
    <w:p w:rsidR="00D240AE" w:rsidRDefault="00D240AE" w:rsidP="00D240AE">
      <w:pPr>
        <w:autoSpaceDE w:val="0"/>
        <w:autoSpaceDN w:val="0"/>
        <w:adjustRightInd w:val="0"/>
        <w:jc w:val="center"/>
        <w:rPr>
          <w:rFonts w:cs="Arial-BoldMT"/>
          <w:b/>
          <w:bCs/>
          <w:sz w:val="32"/>
          <w:szCs w:val="24"/>
        </w:rPr>
      </w:pPr>
    </w:p>
    <w:p w:rsidR="00D240AE" w:rsidRPr="00D240AE" w:rsidRDefault="00D240AE" w:rsidP="00D240AE">
      <w:pPr>
        <w:autoSpaceDE w:val="0"/>
        <w:autoSpaceDN w:val="0"/>
        <w:adjustRightInd w:val="0"/>
        <w:jc w:val="center"/>
        <w:rPr>
          <w:rFonts w:cs="Arial-BoldMT"/>
          <w:b/>
          <w:bCs/>
          <w:sz w:val="32"/>
          <w:szCs w:val="24"/>
        </w:rPr>
      </w:pPr>
      <w:r w:rsidRPr="00D240AE">
        <w:rPr>
          <w:rFonts w:cs="Arial-BoldMT"/>
          <w:b/>
          <w:bCs/>
          <w:sz w:val="32"/>
          <w:szCs w:val="24"/>
        </w:rPr>
        <w:t>Privacy Notice</w:t>
      </w:r>
    </w:p>
    <w:p w:rsidR="00D240AE" w:rsidRPr="00D240AE" w:rsidRDefault="00D240AE" w:rsidP="00D240AE">
      <w:pPr>
        <w:autoSpaceDE w:val="0"/>
        <w:autoSpaceDN w:val="0"/>
        <w:adjustRightInd w:val="0"/>
        <w:rPr>
          <w:rFonts w:cs="Arial-BoldMT"/>
          <w:b/>
          <w:bCs/>
          <w:sz w:val="24"/>
          <w:szCs w:val="24"/>
        </w:rPr>
      </w:pPr>
    </w:p>
    <w:p w:rsidR="00D240AE" w:rsidRPr="00D240AE" w:rsidRDefault="00D240AE" w:rsidP="00D240AE">
      <w:pPr>
        <w:keepNext/>
        <w:keepLines/>
        <w:outlineLvl w:val="0"/>
        <w:rPr>
          <w:rFonts w:eastAsiaTheme="majorEastAsia" w:cstheme="majorBidi"/>
          <w:b/>
          <w:bCs/>
          <w:color w:val="00B0F0"/>
          <w:sz w:val="24"/>
          <w:szCs w:val="24"/>
        </w:rPr>
      </w:pPr>
      <w:r w:rsidRPr="00D240AE">
        <w:rPr>
          <w:rFonts w:eastAsiaTheme="majorEastAsia" w:cstheme="majorBidi"/>
          <w:b/>
          <w:bCs/>
          <w:color w:val="00B050"/>
          <w:sz w:val="24"/>
          <w:szCs w:val="24"/>
        </w:rPr>
        <w:t>Your information, what you need to know</w:t>
      </w:r>
    </w:p>
    <w:p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This privacy notice explains why we collect information about you, how that information will be used, how we keep it safe and confidential </w:t>
      </w:r>
      <w:r w:rsidRPr="00D240AE">
        <w:rPr>
          <w:sz w:val="23"/>
          <w:szCs w:val="23"/>
        </w:rPr>
        <w:t>and what your rights are in relation to this</w:t>
      </w:r>
      <w:r w:rsidRPr="00D240AE">
        <w:rPr>
          <w:rFonts w:cs="ArialMT"/>
          <w:sz w:val="23"/>
          <w:szCs w:val="23"/>
        </w:rPr>
        <w:t>.</w:t>
      </w:r>
    </w:p>
    <w:p w:rsidR="00D240AE" w:rsidRPr="00D240AE" w:rsidRDefault="00D240AE" w:rsidP="00D240AE">
      <w:pPr>
        <w:autoSpaceDE w:val="0"/>
        <w:autoSpaceDN w:val="0"/>
        <w:adjustRightInd w:val="0"/>
        <w:rPr>
          <w:rFonts w:cs="Arial-BoldMT"/>
          <w:b/>
          <w:bCs/>
          <w:sz w:val="23"/>
          <w:szCs w:val="23"/>
        </w:rPr>
      </w:pPr>
    </w:p>
    <w:p w:rsidR="00D240AE" w:rsidRPr="00D240AE" w:rsidRDefault="00D240AE" w:rsidP="00D240AE">
      <w:pPr>
        <w:keepNext/>
        <w:keepLines/>
        <w:outlineLvl w:val="0"/>
        <w:rPr>
          <w:rFonts w:eastAsiaTheme="majorEastAsia" w:cs="Arial-BoldMT"/>
          <w:b/>
          <w:bCs/>
          <w:color w:val="00B050"/>
          <w:sz w:val="24"/>
          <w:szCs w:val="24"/>
        </w:rPr>
      </w:pPr>
      <w:r w:rsidRPr="00D240AE">
        <w:rPr>
          <w:rFonts w:eastAsiaTheme="majorEastAsia" w:cstheme="majorBidi"/>
          <w:b/>
          <w:bCs/>
          <w:color w:val="00B050"/>
          <w:sz w:val="24"/>
          <w:szCs w:val="24"/>
        </w:rPr>
        <w:t>Why we collect information about you</w:t>
      </w:r>
    </w:p>
    <w:p w:rsidR="00D240AE" w:rsidRPr="00D240AE" w:rsidRDefault="00D240AE" w:rsidP="00D240AE">
      <w:pPr>
        <w:autoSpaceDE w:val="0"/>
        <w:autoSpaceDN w:val="0"/>
        <w:adjustRightInd w:val="0"/>
        <w:spacing w:after="200"/>
        <w:rPr>
          <w:rFonts w:cs="Arial"/>
          <w:color w:val="000000"/>
          <w:sz w:val="23"/>
          <w:szCs w:val="23"/>
        </w:rPr>
      </w:pPr>
      <w:r w:rsidRPr="00D240AE">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rsidR="00D240AE" w:rsidRPr="00D240AE" w:rsidRDefault="00D240AE" w:rsidP="00D240AE">
      <w:pPr>
        <w:autoSpaceDE w:val="0"/>
        <w:autoSpaceDN w:val="0"/>
        <w:adjustRightInd w:val="0"/>
        <w:rPr>
          <w:rFonts w:cs="ArialMT"/>
          <w:b/>
          <w:sz w:val="23"/>
          <w:szCs w:val="23"/>
        </w:rPr>
      </w:pPr>
      <w:r w:rsidRPr="00D240AE">
        <w:rPr>
          <w:rFonts w:cs="ArialMT"/>
          <w:sz w:val="23"/>
          <w:szCs w:val="23"/>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and also information such as outcomes of needs assessments.</w:t>
      </w:r>
    </w:p>
    <w:p w:rsidR="00D240AE" w:rsidRPr="00D240AE" w:rsidRDefault="00D240AE" w:rsidP="00D240AE">
      <w:pPr>
        <w:autoSpaceDE w:val="0"/>
        <w:autoSpaceDN w:val="0"/>
        <w:adjustRightInd w:val="0"/>
        <w:rPr>
          <w:rFonts w:cs="ArialMT"/>
          <w:b/>
          <w:sz w:val="23"/>
          <w:szCs w:val="23"/>
        </w:rPr>
      </w:pPr>
    </w:p>
    <w:p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Details we collect about you</w:t>
      </w:r>
    </w:p>
    <w:p w:rsidR="00D240AE" w:rsidRPr="00D240AE" w:rsidRDefault="00D240AE" w:rsidP="00D240AE">
      <w:pPr>
        <w:spacing w:after="200"/>
        <w:rPr>
          <w:rFonts w:cs="Arial"/>
          <w:color w:val="000000"/>
          <w:sz w:val="23"/>
          <w:szCs w:val="23"/>
        </w:rPr>
      </w:pPr>
      <w:r w:rsidRPr="00D240AE">
        <w:rPr>
          <w:rFonts w:cs="ArialMT"/>
          <w:sz w:val="23"/>
          <w:szCs w:val="23"/>
        </w:rPr>
        <w:t xml:space="preserve">The health care professionals who provide you with care maintain records about your health and any treatment or care you have received previously </w:t>
      </w:r>
      <w:r w:rsidRPr="00D240AE">
        <w:rPr>
          <w:sz w:val="23"/>
          <w:szCs w:val="23"/>
        </w:rPr>
        <w:t>(e.g. from Hospitals, GP Surgeries, A&amp;E, etc.)</w:t>
      </w:r>
      <w:r w:rsidRPr="00D240AE">
        <w:rPr>
          <w:rFonts w:cs="ArialMT"/>
          <w:sz w:val="23"/>
          <w:szCs w:val="23"/>
        </w:rPr>
        <w:t xml:space="preserve">. These records help to provide you with the best possible healthcare. </w:t>
      </w:r>
    </w:p>
    <w:p w:rsidR="00D240AE" w:rsidRPr="00D240AE" w:rsidRDefault="00D240AE" w:rsidP="00D240AE">
      <w:pPr>
        <w:autoSpaceDE w:val="0"/>
        <w:autoSpaceDN w:val="0"/>
        <w:adjustRightInd w:val="0"/>
        <w:rPr>
          <w:rFonts w:cs="ArialMT"/>
          <w:sz w:val="23"/>
          <w:szCs w:val="23"/>
        </w:rPr>
      </w:pPr>
      <w:r w:rsidRPr="00D240AE">
        <w:rPr>
          <w:rFonts w:cs="ArialMT"/>
          <w:sz w:val="23"/>
          <w:szCs w:val="23"/>
        </w:rPr>
        <w:t xml:space="preserve"> Records which this GP Practice will hold about you will include the following:</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 such as your address and next of kin</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Any contact the surgery has had with you, such as appointments, clinic visits, emergency appointments, etc.</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Notes and reports about your health</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Details about your treatment and care</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Results of investigations, such as laboratory tests, x-rays, etc.</w:t>
      </w:r>
    </w:p>
    <w:p w:rsidR="00D240AE" w:rsidRPr="00D240AE" w:rsidRDefault="00D240AE" w:rsidP="00D240AE">
      <w:pPr>
        <w:numPr>
          <w:ilvl w:val="0"/>
          <w:numId w:val="1"/>
        </w:numPr>
        <w:autoSpaceDE w:val="0"/>
        <w:autoSpaceDN w:val="0"/>
        <w:adjustRightInd w:val="0"/>
        <w:spacing w:after="200" w:line="276" w:lineRule="auto"/>
        <w:contextualSpacing/>
        <w:rPr>
          <w:rFonts w:cs="ArialMT"/>
          <w:sz w:val="23"/>
          <w:szCs w:val="23"/>
        </w:rPr>
      </w:pPr>
      <w:r w:rsidRPr="00D240AE">
        <w:rPr>
          <w:rFonts w:cs="ArialMT"/>
          <w:sz w:val="23"/>
          <w:szCs w:val="23"/>
        </w:rPr>
        <w:t>Relevant information from other health professionals, relatives or those who care for you</w:t>
      </w:r>
    </w:p>
    <w:p w:rsidR="00D240AE" w:rsidRPr="00D240AE" w:rsidRDefault="00D240AE" w:rsidP="00D240AE">
      <w:pPr>
        <w:keepNext/>
        <w:keepLines/>
        <w:outlineLvl w:val="0"/>
        <w:rPr>
          <w:rFonts w:eastAsiaTheme="majorEastAsia" w:cstheme="majorBidi"/>
          <w:b/>
          <w:bCs/>
          <w:color w:val="00B0F0"/>
          <w:sz w:val="23"/>
          <w:szCs w:val="23"/>
        </w:rPr>
      </w:pPr>
    </w:p>
    <w:p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How we keep your information confidential and safe</w:t>
      </w:r>
    </w:p>
    <w:p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9" w:history="1">
        <w:r w:rsidRPr="00D240AE">
          <w:rPr>
            <w:rFonts w:ascii="Calibri" w:eastAsia="Calibri" w:hAnsi="Calibri" w:cs="Times New Roman"/>
            <w:color w:val="0000FF" w:themeColor="hyperlink"/>
            <w:sz w:val="23"/>
            <w:szCs w:val="23"/>
            <w:u w:val="single"/>
          </w:rPr>
          <w:t>Code of Practice on Confidential Information</w:t>
        </w:r>
      </w:hyperlink>
      <w:r w:rsidRPr="00D240AE">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w:t>
      </w:r>
      <w:proofErr w:type="gramStart"/>
      <w:r w:rsidRPr="00D240AE">
        <w:rPr>
          <w:rFonts w:ascii="Calibri" w:eastAsia="Calibri" w:hAnsi="Calibri" w:cs="Times New Roman"/>
          <w:sz w:val="23"/>
          <w:szCs w:val="23"/>
        </w:rPr>
        <w:t>are</w:t>
      </w:r>
      <w:proofErr w:type="gramEnd"/>
      <w:r w:rsidRPr="00D240AE">
        <w:rPr>
          <w:rFonts w:ascii="Calibri" w:eastAsia="Calibri" w:hAnsi="Calibri" w:cs="Times New Roman"/>
          <w:sz w:val="23"/>
          <w:szCs w:val="23"/>
        </w:rPr>
        <w:t xml:space="preserve"> expected to make sure information is kept confidential and receive regular training on how to do this.</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spacing w:after="200"/>
        <w:rPr>
          <w:rFonts w:cs="ArialMT"/>
          <w:sz w:val="23"/>
          <w:szCs w:val="23"/>
        </w:rPr>
      </w:pPr>
      <w:r w:rsidRPr="00D240AE">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D240AE">
        <w:rPr>
          <w:rFonts w:cs="Arial"/>
          <w:color w:val="000000"/>
          <w:sz w:val="23"/>
          <w:szCs w:val="23"/>
        </w:rPr>
        <w:t>Your records are backed up securely in line with NHS standard procedures.</w:t>
      </w:r>
      <w:r w:rsidRPr="00D240AE">
        <w:rPr>
          <w:rFonts w:cs="ArialMT"/>
          <w:sz w:val="23"/>
          <w:szCs w:val="23"/>
        </w:rPr>
        <w:t xml:space="preserve">  </w:t>
      </w:r>
      <w:r w:rsidRPr="00D240AE">
        <w:rPr>
          <w:rFonts w:eastAsia="Calibri" w:cs="Times New Roman"/>
          <w:sz w:val="23"/>
          <w:szCs w:val="23"/>
        </w:rPr>
        <w:t>We ensure that the information we hold is kept in secure locations, is protected by appropriate security and access is restricted to authorised personnel.</w:t>
      </w:r>
    </w:p>
    <w:p w:rsidR="00D240AE" w:rsidRPr="00D240AE" w:rsidRDefault="00D240AE" w:rsidP="00D240AE">
      <w:pPr>
        <w:spacing w:after="200"/>
        <w:jc w:val="both"/>
        <w:rPr>
          <w:rFonts w:eastAsia="Calibri" w:cs="Times New Roman"/>
          <w:sz w:val="23"/>
          <w:szCs w:val="23"/>
        </w:rPr>
      </w:pPr>
      <w:r w:rsidRPr="00D240AE">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rsidR="00D240AE" w:rsidRPr="00D240AE" w:rsidRDefault="00D240AE" w:rsidP="00D240AE">
      <w:pPr>
        <w:autoSpaceDE w:val="0"/>
        <w:autoSpaceDN w:val="0"/>
        <w:adjustRightInd w:val="0"/>
        <w:rPr>
          <w:rFonts w:cs="ArialMT"/>
          <w:sz w:val="23"/>
          <w:szCs w:val="23"/>
        </w:rPr>
      </w:pPr>
      <w:r w:rsidRPr="00D240AE">
        <w:rPr>
          <w:rFonts w:cs="ArialMT"/>
          <w:sz w:val="23"/>
          <w:szCs w:val="23"/>
        </w:rPr>
        <w:t>We are committed to protecting your privacy and will only use information collected lawfully in accordance with:</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 xml:space="preserve">Data Protection Legislation </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General Data Protection Regulation</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Human Rights Act</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Common Law Duty of Confidentiality</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NHS Codes of Confidentiality and Information Security</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Health and Social Care Act 2015</w:t>
      </w:r>
    </w:p>
    <w:p w:rsidR="00D240AE" w:rsidRPr="00D240AE" w:rsidRDefault="00D240AE" w:rsidP="00D240AE">
      <w:pPr>
        <w:numPr>
          <w:ilvl w:val="0"/>
          <w:numId w:val="2"/>
        </w:numPr>
        <w:autoSpaceDE w:val="0"/>
        <w:autoSpaceDN w:val="0"/>
        <w:adjustRightInd w:val="0"/>
        <w:spacing w:after="200" w:line="276" w:lineRule="auto"/>
        <w:contextualSpacing/>
        <w:rPr>
          <w:rFonts w:cs="ArialMT"/>
          <w:sz w:val="23"/>
          <w:szCs w:val="23"/>
        </w:rPr>
      </w:pPr>
      <w:r w:rsidRPr="00D240AE">
        <w:rPr>
          <w:rFonts w:cs="ArialMT"/>
          <w:sz w:val="23"/>
          <w:szCs w:val="23"/>
        </w:rPr>
        <w:t>And all applicable legislation</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autoSpaceDE w:val="0"/>
        <w:autoSpaceDN w:val="0"/>
        <w:adjustRightInd w:val="0"/>
        <w:rPr>
          <w:rFonts w:cs="ArialMT"/>
          <w:sz w:val="23"/>
          <w:szCs w:val="23"/>
        </w:rPr>
      </w:pPr>
      <w:r w:rsidRPr="00D240AE">
        <w:rPr>
          <w:rFonts w:cs="ArialMT"/>
          <w:sz w:val="23"/>
          <w:szCs w:val="23"/>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keepNext/>
        <w:keepLines/>
        <w:outlineLvl w:val="0"/>
        <w:rPr>
          <w:rFonts w:eastAsiaTheme="majorEastAsia" w:cstheme="majorBidi"/>
          <w:b/>
          <w:bCs/>
          <w:color w:val="00B050"/>
          <w:sz w:val="24"/>
          <w:szCs w:val="24"/>
        </w:rPr>
      </w:pPr>
      <w:r w:rsidRPr="00D240AE">
        <w:rPr>
          <w:rFonts w:eastAsiaTheme="majorEastAsia" w:cstheme="majorBidi"/>
          <w:b/>
          <w:bCs/>
          <w:color w:val="00B050"/>
          <w:sz w:val="24"/>
          <w:szCs w:val="24"/>
        </w:rPr>
        <w:t xml:space="preserve">How we use your information </w:t>
      </w:r>
    </w:p>
    <w:p w:rsidR="00D240AE" w:rsidRPr="00D240AE" w:rsidRDefault="00D240AE" w:rsidP="00D240AE">
      <w:pPr>
        <w:autoSpaceDE w:val="0"/>
        <w:autoSpaceDN w:val="0"/>
        <w:adjustRightInd w:val="0"/>
        <w:rPr>
          <w:rFonts w:cs="Arial"/>
          <w:sz w:val="23"/>
          <w:szCs w:val="23"/>
        </w:rPr>
      </w:pPr>
      <w:r w:rsidRPr="00D240AE">
        <w:rPr>
          <w:rFonts w:cs="Arial"/>
          <w:sz w:val="23"/>
          <w:szCs w:val="23"/>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r w:rsidRPr="00D240AE">
        <w:rPr>
          <w:rFonts w:cs="Arial"/>
          <w:sz w:val="23"/>
          <w:szCs w:val="23"/>
        </w:rPr>
        <w:t>Under the powers of the Health and Social Care Act 2015, NHS Digital can request personal confidential data from GP Practices without seeking patient consent for a number of specific purposes, which are set out in law. These purposes are explained below.</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r w:rsidRPr="00D240AE">
        <w:rPr>
          <w:rFonts w:cs="Arial"/>
          <w:sz w:val="23"/>
          <w:szCs w:val="23"/>
        </w:rPr>
        <w:t>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have to do to ‘opt-out’ of the new scheme. Please be aware that it may not be possible to opt out of one scheme and not others, so you may have to opt out of all the schemes if you do not wish your data to be shared.</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r w:rsidRPr="00D240AE">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D240AE" w:rsidRPr="00D240AE" w:rsidRDefault="00D240AE" w:rsidP="00D240AE">
      <w:pPr>
        <w:autoSpaceDE w:val="0"/>
        <w:autoSpaceDN w:val="0"/>
        <w:adjustRightInd w:val="0"/>
        <w:rPr>
          <w:rFonts w:cs="Arial"/>
          <w:sz w:val="23"/>
          <w:szCs w:val="23"/>
        </w:rPr>
      </w:pPr>
    </w:p>
    <w:p w:rsidR="00D240AE" w:rsidRDefault="00D240AE" w:rsidP="00D240AE">
      <w:pPr>
        <w:autoSpaceDE w:val="0"/>
        <w:autoSpaceDN w:val="0"/>
        <w:adjustRightInd w:val="0"/>
        <w:rPr>
          <w:rFonts w:cs="ArialMT"/>
          <w:sz w:val="23"/>
          <w:szCs w:val="23"/>
        </w:rPr>
      </w:pPr>
      <w:r w:rsidRPr="00D240AE">
        <w:rPr>
          <w:rFonts w:cs="ArialMT"/>
          <w:sz w:val="23"/>
          <w:szCs w:val="23"/>
        </w:rPr>
        <w:lastRenderedPageBreak/>
        <w:t>To ensure you receive the best possible care, your records are used to facilitate the care you receive. Information held about you may be used to help protect the health of the public and to help us manage the NHS.</w:t>
      </w:r>
    </w:p>
    <w:p w:rsidR="00702739" w:rsidRDefault="00702739" w:rsidP="00D240AE">
      <w:pPr>
        <w:autoSpaceDE w:val="0"/>
        <w:autoSpaceDN w:val="0"/>
        <w:adjustRightInd w:val="0"/>
        <w:rPr>
          <w:rFonts w:cs="ArialMT"/>
          <w:sz w:val="23"/>
          <w:szCs w:val="23"/>
        </w:rPr>
      </w:pPr>
    </w:p>
    <w:p w:rsidR="00702739" w:rsidRDefault="00702739" w:rsidP="00702739">
      <w:pPr>
        <w:autoSpaceDE w:val="0"/>
        <w:autoSpaceDN w:val="0"/>
        <w:adjustRightInd w:val="0"/>
        <w:rPr>
          <w:rFonts w:cs="ArialMT"/>
          <w:b/>
          <w:bCs/>
          <w:sz w:val="23"/>
          <w:szCs w:val="23"/>
        </w:rPr>
      </w:pPr>
      <w:r w:rsidRPr="00702739">
        <w:rPr>
          <w:rFonts w:cs="ArialMT"/>
          <w:b/>
          <w:bCs/>
          <w:sz w:val="23"/>
          <w:szCs w:val="23"/>
        </w:rPr>
        <w:t xml:space="preserve">Surveillance </w:t>
      </w:r>
      <w:r>
        <w:rPr>
          <w:rFonts w:cs="ArialMT"/>
          <w:b/>
          <w:bCs/>
          <w:sz w:val="23"/>
          <w:szCs w:val="23"/>
        </w:rPr>
        <w:t>Cameras (CCTV)</w:t>
      </w:r>
    </w:p>
    <w:p w:rsidR="00702739" w:rsidRPr="00702739" w:rsidRDefault="00702739" w:rsidP="00702739">
      <w:pPr>
        <w:autoSpaceDE w:val="0"/>
        <w:autoSpaceDN w:val="0"/>
        <w:adjustRightInd w:val="0"/>
        <w:rPr>
          <w:rFonts w:cs="ArialMT"/>
          <w:b/>
          <w:bCs/>
          <w:sz w:val="23"/>
          <w:szCs w:val="23"/>
        </w:rPr>
      </w:pPr>
      <w:r w:rsidRPr="00702739">
        <w:rPr>
          <w:rFonts w:cs="ArialMT"/>
          <w:sz w:val="23"/>
          <w:szCs w:val="23"/>
        </w:rPr>
        <w:t xml:space="preserve">We employ surveillance cameras (CCTV) on and around </w:t>
      </w:r>
      <w:r>
        <w:rPr>
          <w:rFonts w:cs="ArialMT"/>
          <w:sz w:val="23"/>
          <w:szCs w:val="23"/>
        </w:rPr>
        <w:t>our sites</w:t>
      </w:r>
      <w:r w:rsidRPr="00702739">
        <w:rPr>
          <w:rFonts w:cs="ArialMT"/>
          <w:sz w:val="23"/>
          <w:szCs w:val="23"/>
        </w:rPr>
        <w:t xml:space="preserve"> in order to:</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protect staff, patients, visitors and Trust property</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apprehend and prosecute offenders, and provide evidence to take criminal or civil action in the courts</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provide a deterrent effect and reduce unlawful activity</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provide a safer environment for our staff</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in traffic management and car parking schemes</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monitor operational and safety related incidents</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help to provide improved services, for example by enabling staff to see patients and visitors requiring assistance</w:t>
      </w:r>
    </w:p>
    <w:p w:rsidR="00702739" w:rsidRPr="00702739" w:rsidRDefault="00702739" w:rsidP="00702739">
      <w:pPr>
        <w:numPr>
          <w:ilvl w:val="0"/>
          <w:numId w:val="4"/>
        </w:numPr>
        <w:autoSpaceDE w:val="0"/>
        <w:autoSpaceDN w:val="0"/>
        <w:adjustRightInd w:val="0"/>
        <w:rPr>
          <w:rFonts w:cs="ArialMT"/>
          <w:sz w:val="23"/>
          <w:szCs w:val="23"/>
        </w:rPr>
      </w:pPr>
      <w:r w:rsidRPr="00702739">
        <w:rPr>
          <w:rFonts w:cs="ArialMT"/>
          <w:sz w:val="23"/>
          <w:szCs w:val="23"/>
        </w:rPr>
        <w:t>assist with the verification of claims</w:t>
      </w:r>
    </w:p>
    <w:p w:rsidR="00702739" w:rsidRPr="00702739" w:rsidRDefault="00702739" w:rsidP="00702739">
      <w:pPr>
        <w:autoSpaceDE w:val="0"/>
        <w:autoSpaceDN w:val="0"/>
        <w:adjustRightInd w:val="0"/>
        <w:rPr>
          <w:rFonts w:cs="ArialMT"/>
          <w:sz w:val="23"/>
          <w:szCs w:val="23"/>
        </w:rPr>
      </w:pPr>
      <w:r w:rsidRPr="00702739">
        <w:rPr>
          <w:rFonts w:cs="ArialMT"/>
          <w:sz w:val="23"/>
          <w:szCs w:val="23"/>
        </w:rPr>
        <w:t>You have a right to make a Subject Access Request of surveillance information recorded of yourself and ask for a copy of it. Please see the ‘</w:t>
      </w:r>
      <w:r>
        <w:rPr>
          <w:rFonts w:cs="ArialMT"/>
          <w:sz w:val="23"/>
          <w:szCs w:val="23"/>
        </w:rPr>
        <w:t>Access to your Information’</w:t>
      </w:r>
      <w:r w:rsidRPr="00702739">
        <w:rPr>
          <w:rFonts w:cs="ArialMT"/>
          <w:sz w:val="23"/>
          <w:szCs w:val="23"/>
        </w:rPr>
        <w:t xml:space="preserve"> section. The details you provide must contain sufficient information to identify you and assist us in finding the images on our systems.</w:t>
      </w:r>
    </w:p>
    <w:p w:rsidR="00702739" w:rsidRPr="00702739" w:rsidRDefault="00702739" w:rsidP="00702739">
      <w:pPr>
        <w:autoSpaceDE w:val="0"/>
        <w:autoSpaceDN w:val="0"/>
        <w:adjustRightInd w:val="0"/>
        <w:rPr>
          <w:rFonts w:cs="ArialMT"/>
          <w:sz w:val="23"/>
          <w:szCs w:val="23"/>
        </w:rPr>
      </w:pPr>
      <w:r w:rsidRPr="00702739">
        <w:rPr>
          <w:rFonts w:cs="ArialMT"/>
          <w:sz w:val="23"/>
          <w:szCs w:val="23"/>
        </w:rPr>
        <w:t>We reserve the right to withhold information where permissible by Data Protection Legislation and we will only retain surveillance data for a reasonable period or as long as is required by law. In certain circumstances (high profile investigations, serious or criminal incidents) we may need to disclose CCTV or Body Worn Video data for legal reasons. When this is done there is a requirement for the organisation that has received the images to adhere to Data Protection Legislation.</w:t>
      </w:r>
    </w:p>
    <w:p w:rsidR="00702739" w:rsidRPr="00D240AE" w:rsidRDefault="00702739" w:rsidP="00D240AE">
      <w:pPr>
        <w:autoSpaceDE w:val="0"/>
        <w:autoSpaceDN w:val="0"/>
        <w:adjustRightInd w:val="0"/>
        <w:rPr>
          <w:rFonts w:cs="ArialMT"/>
          <w:sz w:val="23"/>
          <w:szCs w:val="23"/>
        </w:rPr>
      </w:pPr>
    </w:p>
    <w:p w:rsidR="00D240AE" w:rsidRPr="00D240AE" w:rsidRDefault="00D240AE" w:rsidP="00D240AE">
      <w:pPr>
        <w:keepNext/>
        <w:keepLines/>
        <w:outlineLvl w:val="1"/>
        <w:rPr>
          <w:rFonts w:ascii="Calibri" w:eastAsia="Times New Roman" w:hAnsi="Calibri" w:cstheme="majorBidi"/>
          <w:b/>
          <w:bCs/>
          <w:color w:val="00B0F0"/>
          <w:sz w:val="24"/>
          <w:szCs w:val="26"/>
          <w:lang w:eastAsia="en-GB"/>
        </w:rPr>
      </w:pPr>
    </w:p>
    <w:p w:rsidR="00D240AE" w:rsidRPr="00D240AE" w:rsidRDefault="00D240AE" w:rsidP="00D240AE">
      <w:pPr>
        <w:rPr>
          <w:rFonts w:ascii="Calibri" w:hAnsi="Calibri" w:cs="Consolas"/>
          <w:szCs w:val="21"/>
        </w:rPr>
      </w:pPr>
      <w:r w:rsidRPr="00D240AE">
        <w:rPr>
          <w:rFonts w:cs="Arial"/>
          <w:b/>
          <w:bCs/>
          <w:color w:val="000000"/>
          <w:sz w:val="23"/>
          <w:szCs w:val="23"/>
        </w:rPr>
        <w:t xml:space="preserve">Clinical audit </w:t>
      </w:r>
    </w:p>
    <w:p w:rsidR="00D240AE" w:rsidRPr="00D240AE" w:rsidRDefault="00D240AE" w:rsidP="00D240AE">
      <w:pPr>
        <w:spacing w:after="200"/>
        <w:rPr>
          <w:sz w:val="23"/>
          <w:szCs w:val="23"/>
        </w:rPr>
      </w:pPr>
      <w:r w:rsidRPr="00D240AE">
        <w:rPr>
          <w:sz w:val="23"/>
          <w:szCs w:val="23"/>
        </w:rPr>
        <w:t>Information will be used by the CCG for clinical audit to monitor the quality of the service provided to patients with long terms conditions. When required, information will be held centrally and used for statistical purposes (e.g. the National Diabetes Audit). When this happens, strict measures are taken to ensure that individual patients cannot be identified from the data.</w:t>
      </w: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Clinical Research </w:t>
      </w:r>
    </w:p>
    <w:p w:rsidR="00D240AE" w:rsidRPr="00D240AE" w:rsidRDefault="00D240AE" w:rsidP="00D240AE">
      <w:pPr>
        <w:autoSpaceDE w:val="0"/>
        <w:autoSpaceDN w:val="0"/>
        <w:adjustRightInd w:val="0"/>
        <w:rPr>
          <w:sz w:val="23"/>
          <w:szCs w:val="23"/>
        </w:rPr>
      </w:pPr>
      <w:r w:rsidRPr="00D240AE">
        <w:rPr>
          <w:sz w:val="23"/>
          <w:szCs w:val="23"/>
        </w:rPr>
        <w:t>We get requests from organisations to use our information for research purposes - we will always ask your permission before releasing any information for this purpose.</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rPr>
          <w:b/>
          <w:bCs/>
          <w:sz w:val="23"/>
          <w:szCs w:val="23"/>
        </w:rPr>
      </w:pPr>
      <w:r w:rsidRPr="00D240AE">
        <w:rPr>
          <w:b/>
          <w:bCs/>
          <w:sz w:val="23"/>
          <w:szCs w:val="23"/>
        </w:rPr>
        <w:t>Improving Diabetes Care</w:t>
      </w:r>
    </w:p>
    <w:p w:rsidR="00D240AE" w:rsidRPr="00D240AE" w:rsidRDefault="00D240AE" w:rsidP="00D240AE">
      <w:pPr>
        <w:rPr>
          <w:sz w:val="23"/>
          <w:szCs w:val="23"/>
        </w:rPr>
      </w:pPr>
      <w:r w:rsidRPr="00D240AE">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rsidR="00D240AE" w:rsidRPr="00D240AE" w:rsidRDefault="00D240AE" w:rsidP="00D240AE">
      <w:pPr>
        <w:autoSpaceDE w:val="0"/>
        <w:autoSpaceDN w:val="0"/>
        <w:adjustRightInd w:val="0"/>
        <w:rPr>
          <w:rFonts w:cs="Arial"/>
          <w:b/>
          <w:bCs/>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Individual Funding Request </w:t>
      </w:r>
    </w:p>
    <w:p w:rsidR="00D240AE" w:rsidRPr="00D240AE" w:rsidRDefault="00D240AE" w:rsidP="00D240AE">
      <w:pPr>
        <w:spacing w:after="200"/>
        <w:rPr>
          <w:sz w:val="23"/>
          <w:szCs w:val="23"/>
        </w:rPr>
      </w:pPr>
      <w:r w:rsidRPr="00D240AE">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lastRenderedPageBreak/>
        <w:t xml:space="preserve">Invoice Validation </w:t>
      </w:r>
    </w:p>
    <w:p w:rsidR="00D240AE" w:rsidRPr="00D240AE" w:rsidRDefault="00D240AE" w:rsidP="00D240AE">
      <w:pPr>
        <w:autoSpaceDE w:val="0"/>
        <w:autoSpaceDN w:val="0"/>
        <w:adjustRightInd w:val="0"/>
        <w:rPr>
          <w:sz w:val="23"/>
          <w:szCs w:val="23"/>
        </w:rPr>
      </w:pPr>
      <w:r w:rsidRPr="00D240AE">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Local Information Sharing</w:t>
      </w:r>
    </w:p>
    <w:p w:rsidR="00D240AE" w:rsidRPr="00D240AE" w:rsidRDefault="00D240AE" w:rsidP="00D240AE">
      <w:pPr>
        <w:autoSpaceDE w:val="0"/>
        <w:autoSpaceDN w:val="0"/>
        <w:adjustRightInd w:val="0"/>
        <w:rPr>
          <w:sz w:val="23"/>
          <w:szCs w:val="23"/>
        </w:rPr>
      </w:pPr>
      <w:r w:rsidRPr="00D240AE">
        <w:rPr>
          <w:sz w:val="23"/>
          <w:szCs w:val="23"/>
        </w:rPr>
        <w:t>Your GP electronic patient record is held securely and confidentially on an electronic system managed by your registered GP practice.</w:t>
      </w:r>
      <w:r w:rsidRPr="00D240AE">
        <w:rPr>
          <w:rFonts w:ascii="Calibri" w:hAnsi="Calibri" w:cs="Calibri"/>
          <w:color w:val="000000"/>
          <w:sz w:val="24"/>
          <w:szCs w:val="24"/>
        </w:rPr>
        <w:t xml:space="preserve"> </w:t>
      </w:r>
      <w:r w:rsidRPr="00D240AE">
        <w:rPr>
          <w:rFonts w:ascii="Calibri" w:hAnsi="Calibri" w:cs="Calibri"/>
          <w:color w:val="000000"/>
          <w:sz w:val="23"/>
          <w:szCs w:val="23"/>
        </w:rPr>
        <w:t xml:space="preserve">If you require attention from a health professional such as an </w:t>
      </w:r>
      <w:r w:rsidRPr="00D240AE">
        <w:rPr>
          <w:rFonts w:ascii="Calibri" w:hAnsi="Calibri" w:cs="Calibri"/>
          <w:color w:val="000000"/>
          <w:sz w:val="23"/>
          <w:szCs w:val="23"/>
          <w:lang/>
        </w:rPr>
        <w:t>Emergency Department, Minor Injury Unit</w:t>
      </w:r>
      <w:r w:rsidRPr="00D240AE">
        <w:rPr>
          <w:rFonts w:ascii="Calibri" w:hAnsi="Calibri" w:cs="Calibri"/>
          <w:color w:val="000000"/>
          <w:sz w:val="23"/>
          <w:szCs w:val="23"/>
        </w:rPr>
        <w:t xml:space="preserve"> or Out Of Hours service,</w:t>
      </w:r>
      <w:r w:rsidRPr="00D240AE">
        <w:rPr>
          <w:rFonts w:ascii="Calibri" w:hAnsi="Calibri" w:cs="Calibri"/>
          <w:color w:val="000000"/>
          <w:sz w:val="24"/>
          <w:szCs w:val="24"/>
        </w:rPr>
        <w:t xml:space="preserve"> t</w:t>
      </w:r>
      <w:r w:rsidRPr="00D240AE">
        <w:rPr>
          <w:sz w:val="23"/>
          <w:szCs w:val="23"/>
        </w:rPr>
        <w:t xml:space="preserve">he professionals treating you are better able to give you safe and effective care if relevant information from your GP record is available to them. </w:t>
      </w:r>
    </w:p>
    <w:p w:rsidR="00D240AE" w:rsidRPr="00D240AE" w:rsidRDefault="00D240AE" w:rsidP="00D240AE">
      <w:pPr>
        <w:autoSpaceDE w:val="0"/>
        <w:autoSpaceDN w:val="0"/>
        <w:adjustRightInd w:val="0"/>
        <w:rPr>
          <w:sz w:val="23"/>
          <w:szCs w:val="23"/>
        </w:rPr>
      </w:pPr>
    </w:p>
    <w:p w:rsidR="00D240AE" w:rsidRPr="00D240AE" w:rsidRDefault="00D240AE" w:rsidP="00D240AE">
      <w:pPr>
        <w:autoSpaceDE w:val="0"/>
        <w:autoSpaceDN w:val="0"/>
        <w:adjustRightInd w:val="0"/>
        <w:rPr>
          <w:sz w:val="23"/>
          <w:szCs w:val="23"/>
        </w:rPr>
      </w:pPr>
      <w:r w:rsidRPr="00D240AE">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rsidR="00D240AE" w:rsidRPr="00D240AE" w:rsidRDefault="00D240AE" w:rsidP="00D240AE">
      <w:pPr>
        <w:autoSpaceDE w:val="0"/>
        <w:autoSpaceDN w:val="0"/>
        <w:adjustRightInd w:val="0"/>
        <w:rPr>
          <w:sz w:val="23"/>
          <w:szCs w:val="23"/>
        </w:rPr>
      </w:pPr>
      <w:r w:rsidRPr="00D240AE">
        <w:rPr>
          <w:sz w:val="23"/>
          <w:szCs w:val="23"/>
        </w:rPr>
        <w:t xml:space="preserve">In all cases, your information is only accessed and used by authorised </w:t>
      </w:r>
      <w:r w:rsidRPr="00D240AE">
        <w:rPr>
          <w:rFonts w:ascii="Calibri" w:hAnsi="Calibri" w:cs="Calibri"/>
          <w:color w:val="000000"/>
          <w:sz w:val="23"/>
          <w:szCs w:val="23"/>
        </w:rPr>
        <w:t>health and social care professionals in locally based organisations</w:t>
      </w:r>
      <w:r w:rsidRPr="00D240AE">
        <w:rPr>
          <w:sz w:val="23"/>
          <w:szCs w:val="23"/>
        </w:rPr>
        <w:t xml:space="preserve">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Fraud Initiative - Cabinet Office </w:t>
      </w:r>
    </w:p>
    <w:p w:rsidR="00D240AE" w:rsidRPr="00D240AE" w:rsidRDefault="00D240AE" w:rsidP="00D240AE">
      <w:pPr>
        <w:autoSpaceDE w:val="0"/>
        <w:autoSpaceDN w:val="0"/>
        <w:adjustRightInd w:val="0"/>
        <w:rPr>
          <w:sz w:val="23"/>
          <w:szCs w:val="23"/>
        </w:rPr>
      </w:pPr>
      <w:r w:rsidRPr="00D240AE">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rsidR="00D240AE" w:rsidRPr="00D240AE" w:rsidRDefault="00182F51" w:rsidP="00D240AE">
      <w:pPr>
        <w:autoSpaceDE w:val="0"/>
        <w:autoSpaceDN w:val="0"/>
        <w:adjustRightInd w:val="0"/>
        <w:rPr>
          <w:sz w:val="23"/>
          <w:szCs w:val="23"/>
        </w:rPr>
      </w:pPr>
      <w:hyperlink r:id="rId10" w:history="1">
        <w:r w:rsidR="00D240AE" w:rsidRPr="00D240AE">
          <w:rPr>
            <w:color w:val="0000FF" w:themeColor="hyperlink"/>
            <w:sz w:val="23"/>
            <w:szCs w:val="23"/>
            <w:u w:val="single"/>
          </w:rPr>
          <w:t>https://www.gov.uk/government/publications/code-of-data-matching-practice-for-national-fraud-initiative</w:t>
        </w:r>
      </w:hyperlink>
      <w:r w:rsidR="00D240AE" w:rsidRPr="00D240AE">
        <w:rPr>
          <w:sz w:val="23"/>
          <w:szCs w:val="23"/>
        </w:rPr>
        <w:t xml:space="preserve">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National Registries </w:t>
      </w:r>
    </w:p>
    <w:p w:rsidR="00D240AE" w:rsidRPr="00D240AE" w:rsidRDefault="00D240AE" w:rsidP="00D240AE">
      <w:pPr>
        <w:autoSpaceDE w:val="0"/>
        <w:autoSpaceDN w:val="0"/>
        <w:adjustRightInd w:val="0"/>
        <w:rPr>
          <w:sz w:val="23"/>
          <w:szCs w:val="23"/>
        </w:rPr>
      </w:pPr>
      <w:r w:rsidRPr="00D240AE">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keepNext/>
        <w:keepLines/>
        <w:outlineLvl w:val="1"/>
        <w:rPr>
          <w:rFonts w:ascii="Calibri" w:eastAsiaTheme="majorEastAsia" w:hAnsi="Calibri" w:cstheme="majorBidi"/>
          <w:b/>
          <w:bCs/>
          <w:sz w:val="23"/>
          <w:szCs w:val="23"/>
        </w:rPr>
      </w:pPr>
      <w:r w:rsidRPr="00D240AE">
        <w:rPr>
          <w:rFonts w:ascii="Calibri" w:eastAsiaTheme="majorEastAsia" w:hAnsi="Calibri" w:cstheme="majorBidi"/>
          <w:b/>
          <w:bCs/>
          <w:sz w:val="23"/>
          <w:szCs w:val="23"/>
        </w:rPr>
        <w:t>Risk Stratification</w:t>
      </w:r>
    </w:p>
    <w:p w:rsidR="00D240AE" w:rsidRPr="00D240AE" w:rsidRDefault="00D240AE" w:rsidP="00D240AE">
      <w:pPr>
        <w:autoSpaceDE w:val="0"/>
        <w:autoSpaceDN w:val="0"/>
        <w:adjustRightInd w:val="0"/>
        <w:rPr>
          <w:sz w:val="23"/>
          <w:szCs w:val="23"/>
        </w:rPr>
      </w:pPr>
      <w:r w:rsidRPr="00D240AE">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ascii="Calibri" w:hAnsi="Calibri" w:cs="Arial"/>
          <w:sz w:val="23"/>
          <w:szCs w:val="23"/>
        </w:rPr>
      </w:pPr>
      <w:r w:rsidRPr="00D240AE">
        <w:rPr>
          <w:rFonts w:ascii="Calibri" w:hAnsi="Calibri" w:cs="Arial"/>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D240AE" w:rsidRPr="00D240AE" w:rsidRDefault="00D240AE" w:rsidP="00D240AE">
      <w:pPr>
        <w:widowControl w:val="0"/>
        <w:spacing w:before="239"/>
        <w:ind w:right="170"/>
        <w:rPr>
          <w:rFonts w:eastAsia="Calibri"/>
          <w:sz w:val="28"/>
          <w:szCs w:val="28"/>
          <w:lang w:val="en-US"/>
        </w:rPr>
      </w:pPr>
      <w:r w:rsidRPr="00D240AE">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D240AE">
        <w:rPr>
          <w:rFonts w:eastAsia="Calibri" w:cs="Arial"/>
          <w:sz w:val="24"/>
          <w:szCs w:val="24"/>
          <w:lang w:val="en-US"/>
        </w:rPr>
        <w:t xml:space="preserve"> </w:t>
      </w:r>
      <w:r w:rsidRPr="00D240AE">
        <w:rPr>
          <w:rFonts w:eastAsia="Calibri"/>
          <w:sz w:val="23"/>
          <w:szCs w:val="23"/>
          <w:lang w:val="en-US"/>
        </w:rPr>
        <w:t xml:space="preserve">Further information about risk stratification is available from: </w:t>
      </w:r>
      <w:hyperlink r:id="rId11" w:history="1">
        <w:r w:rsidRPr="00D240AE">
          <w:rPr>
            <w:rFonts w:eastAsia="Calibri"/>
            <w:color w:val="0000FF" w:themeColor="hyperlink"/>
            <w:sz w:val="23"/>
            <w:szCs w:val="23"/>
            <w:u w:val="single"/>
            <w:lang w:val="en-US"/>
          </w:rPr>
          <w:t>https://www.england.nhs.uk/ourwork/tsd/ig/risk-stratification /</w:t>
        </w:r>
      </w:hyperlink>
      <w:r w:rsidRPr="00D240AE">
        <w:rPr>
          <w:rFonts w:ascii="Calibri" w:eastAsia="Calibri" w:hAnsi="Calibri" w:cs="Calibri"/>
          <w:sz w:val="23"/>
          <w:szCs w:val="23"/>
          <w:lang w:val="en-US"/>
        </w:rPr>
        <w:t xml:space="preserve"> </w:t>
      </w:r>
      <w:r w:rsidRPr="00D240AE">
        <w:rPr>
          <w:rFonts w:eastAsia="Calibri"/>
          <w:sz w:val="24"/>
          <w:szCs w:val="28"/>
          <w:lang w:val="en-US"/>
        </w:rPr>
        <w:t xml:space="preserve"> </w:t>
      </w:r>
    </w:p>
    <w:p w:rsidR="00D240AE" w:rsidRPr="00D240AE" w:rsidRDefault="00D240AE" w:rsidP="00D240AE">
      <w:pPr>
        <w:tabs>
          <w:tab w:val="left" w:pos="2605"/>
        </w:tabs>
        <w:autoSpaceDE w:val="0"/>
        <w:autoSpaceDN w:val="0"/>
        <w:adjustRightInd w:val="0"/>
        <w:rPr>
          <w:szCs w:val="24"/>
        </w:rPr>
      </w:pPr>
      <w:r w:rsidRPr="00D240AE">
        <w:rPr>
          <w:szCs w:val="24"/>
        </w:rPr>
        <w:tab/>
      </w:r>
    </w:p>
    <w:p w:rsidR="00D240AE" w:rsidRPr="00D240AE" w:rsidRDefault="00D240AE" w:rsidP="00D240AE">
      <w:pPr>
        <w:autoSpaceDE w:val="0"/>
        <w:autoSpaceDN w:val="0"/>
        <w:adjustRightInd w:val="0"/>
        <w:rPr>
          <w:sz w:val="23"/>
          <w:szCs w:val="23"/>
        </w:rPr>
      </w:pPr>
      <w:r w:rsidRPr="00D240AE">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D240AE" w:rsidRPr="00D240AE" w:rsidRDefault="00D240AE" w:rsidP="00D240AE">
      <w:pPr>
        <w:autoSpaceDE w:val="0"/>
        <w:autoSpaceDN w:val="0"/>
        <w:adjustRightInd w:val="0"/>
        <w:rPr>
          <w:rFonts w:cs="Arial"/>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Safeguarding </w:t>
      </w:r>
    </w:p>
    <w:p w:rsidR="00D240AE" w:rsidRPr="00D240AE" w:rsidRDefault="00D240AE" w:rsidP="00D240AE">
      <w:pPr>
        <w:autoSpaceDE w:val="0"/>
        <w:autoSpaceDN w:val="0"/>
        <w:adjustRightInd w:val="0"/>
        <w:rPr>
          <w:sz w:val="23"/>
          <w:szCs w:val="23"/>
        </w:rPr>
      </w:pPr>
      <w:r w:rsidRPr="00D240AE">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rsidR="00D240AE" w:rsidRPr="00D240AE" w:rsidRDefault="00D240AE" w:rsidP="00D240AE">
      <w:pPr>
        <w:autoSpaceDE w:val="0"/>
        <w:autoSpaceDN w:val="0"/>
        <w:adjustRightInd w:val="0"/>
        <w:rPr>
          <w:rFonts w:ascii="Arial" w:hAnsi="Arial" w:cs="Arial"/>
          <w:color w:val="000000"/>
          <w:sz w:val="24"/>
          <w:szCs w:val="24"/>
        </w:rPr>
      </w:pPr>
    </w:p>
    <w:p w:rsidR="00D240AE" w:rsidRPr="00D240AE" w:rsidRDefault="00D240AE" w:rsidP="00D240AE">
      <w:pPr>
        <w:spacing w:line="276" w:lineRule="auto"/>
        <w:rPr>
          <w:b/>
          <w:sz w:val="23"/>
          <w:szCs w:val="23"/>
        </w:rPr>
      </w:pPr>
      <w:r w:rsidRPr="00D240AE">
        <w:rPr>
          <w:b/>
          <w:sz w:val="23"/>
          <w:szCs w:val="23"/>
        </w:rPr>
        <w:t>Summary Care Record (SCR)</w:t>
      </w:r>
    </w:p>
    <w:p w:rsidR="00D240AE" w:rsidRPr="00D240AE" w:rsidRDefault="00D240AE" w:rsidP="00D240AE">
      <w:pPr>
        <w:autoSpaceDE w:val="0"/>
        <w:autoSpaceDN w:val="0"/>
        <w:adjustRightInd w:val="0"/>
        <w:rPr>
          <w:sz w:val="23"/>
          <w:szCs w:val="23"/>
        </w:rPr>
      </w:pPr>
      <w:r w:rsidRPr="00D240AE">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D240AE" w:rsidRPr="00D240AE" w:rsidRDefault="00D240AE" w:rsidP="00D240AE">
      <w:pPr>
        <w:autoSpaceDE w:val="0"/>
        <w:autoSpaceDN w:val="0"/>
        <w:adjustRightInd w:val="0"/>
        <w:rPr>
          <w:sz w:val="23"/>
          <w:szCs w:val="23"/>
        </w:rPr>
      </w:pPr>
    </w:p>
    <w:p w:rsidR="00D240AE" w:rsidRPr="00D240AE" w:rsidRDefault="00D240AE" w:rsidP="00D240AE">
      <w:pPr>
        <w:autoSpaceDE w:val="0"/>
        <w:autoSpaceDN w:val="0"/>
        <w:adjustRightInd w:val="0"/>
        <w:rPr>
          <w:sz w:val="23"/>
          <w:szCs w:val="23"/>
        </w:rPr>
      </w:pPr>
      <w:r w:rsidRPr="00D240AE">
        <w:rPr>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D240AE" w:rsidRPr="00D240AE" w:rsidRDefault="00D240AE" w:rsidP="00D240AE">
      <w:pPr>
        <w:autoSpaceDE w:val="0"/>
        <w:autoSpaceDN w:val="0"/>
        <w:adjustRightInd w:val="0"/>
        <w:rPr>
          <w:sz w:val="23"/>
          <w:szCs w:val="23"/>
        </w:rPr>
      </w:pPr>
    </w:p>
    <w:p w:rsidR="00D240AE" w:rsidRPr="00D240AE" w:rsidRDefault="00D240AE" w:rsidP="00D240AE">
      <w:pPr>
        <w:autoSpaceDE w:val="0"/>
        <w:autoSpaceDN w:val="0"/>
        <w:adjustRightInd w:val="0"/>
        <w:rPr>
          <w:sz w:val="23"/>
          <w:szCs w:val="23"/>
        </w:rPr>
      </w:pPr>
      <w:r w:rsidRPr="00D240AE">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rsidR="00D240AE" w:rsidRPr="00D240AE" w:rsidRDefault="00D240AE" w:rsidP="00D240AE">
      <w:pPr>
        <w:autoSpaceDE w:val="0"/>
        <w:autoSpaceDN w:val="0"/>
        <w:adjustRightInd w:val="0"/>
        <w:rPr>
          <w:rFonts w:cs="Arial"/>
          <w:b/>
          <w:bCs/>
          <w:color w:val="000000"/>
          <w:sz w:val="23"/>
          <w:szCs w:val="23"/>
        </w:rPr>
      </w:pPr>
    </w:p>
    <w:p w:rsidR="00D240AE" w:rsidRPr="00D240AE" w:rsidRDefault="00D240AE" w:rsidP="00D240AE">
      <w:pPr>
        <w:autoSpaceDE w:val="0"/>
        <w:autoSpaceDN w:val="0"/>
        <w:adjustRightInd w:val="0"/>
        <w:rPr>
          <w:rFonts w:cs="Arial"/>
          <w:color w:val="000000"/>
          <w:sz w:val="23"/>
          <w:szCs w:val="23"/>
        </w:rPr>
      </w:pPr>
      <w:r w:rsidRPr="00D240AE">
        <w:rPr>
          <w:rFonts w:cs="Arial"/>
          <w:b/>
          <w:bCs/>
          <w:color w:val="000000"/>
          <w:sz w:val="23"/>
          <w:szCs w:val="23"/>
        </w:rPr>
        <w:t xml:space="preserve">Supporting Medicines Management </w:t>
      </w:r>
    </w:p>
    <w:p w:rsidR="00D240AE" w:rsidRPr="00D240AE" w:rsidRDefault="00D240AE" w:rsidP="00D240AE">
      <w:pPr>
        <w:autoSpaceDE w:val="0"/>
        <w:autoSpaceDN w:val="0"/>
        <w:adjustRightInd w:val="0"/>
        <w:rPr>
          <w:rFonts w:cs="Arial"/>
          <w:color w:val="000000"/>
          <w:sz w:val="23"/>
          <w:szCs w:val="23"/>
        </w:rPr>
      </w:pPr>
      <w:r w:rsidRPr="00D240AE">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rsidR="00D240AE" w:rsidRPr="00D240AE" w:rsidRDefault="00D240AE" w:rsidP="00D240AE">
      <w:pPr>
        <w:keepNext/>
        <w:keepLines/>
        <w:outlineLvl w:val="1"/>
        <w:rPr>
          <w:rFonts w:ascii="Calibri" w:eastAsia="Times New Roman" w:hAnsi="Calibri" w:cstheme="majorBidi"/>
          <w:b/>
          <w:bCs/>
          <w:color w:val="00B0F0"/>
          <w:sz w:val="24"/>
          <w:szCs w:val="26"/>
          <w:lang w:eastAsia="en-GB"/>
        </w:rPr>
      </w:pPr>
    </w:p>
    <w:p w:rsidR="00D240AE" w:rsidRDefault="00D240AE" w:rsidP="00D240AE">
      <w:pPr>
        <w:spacing w:after="200"/>
        <w:rPr>
          <w:sz w:val="23"/>
          <w:szCs w:val="23"/>
        </w:rPr>
      </w:pPr>
      <w:r w:rsidRPr="00D240AE">
        <w:rPr>
          <w:b/>
          <w:bCs/>
          <w:sz w:val="23"/>
          <w:szCs w:val="23"/>
        </w:rPr>
        <w:t>Supporting Locally Commissioned Services</w:t>
      </w:r>
      <w:r w:rsidRPr="00D240AE">
        <w:rPr>
          <w:b/>
          <w:bCs/>
          <w:sz w:val="24"/>
        </w:rPr>
        <w:t xml:space="preserve"> </w:t>
      </w:r>
      <w:r w:rsidRPr="00D240AE">
        <w:rPr>
          <w:b/>
          <w:bCs/>
          <w:sz w:val="24"/>
        </w:rPr>
        <w:br/>
      </w:r>
      <w:r w:rsidRPr="00D240AE">
        <w:rPr>
          <w:sz w:val="23"/>
          <w:szCs w:val="23"/>
        </w:rPr>
        <w:t xml:space="preserve">CCGs support GP practices by auditing </w:t>
      </w:r>
      <w:proofErr w:type="spellStart"/>
      <w:r w:rsidRPr="00D240AE">
        <w:rPr>
          <w:sz w:val="23"/>
          <w:szCs w:val="23"/>
        </w:rPr>
        <w:t>anonymised</w:t>
      </w:r>
      <w:proofErr w:type="spellEnd"/>
      <w:r w:rsidRPr="00D240AE">
        <w:rPr>
          <w:sz w:val="23"/>
          <w:szCs w:val="23"/>
        </w:rPr>
        <w:t xml:space="preserve"> data</w:t>
      </w:r>
      <w:r w:rsidRPr="00D240AE">
        <w:rPr>
          <w:color w:val="1F497D"/>
          <w:sz w:val="23"/>
          <w:szCs w:val="23"/>
        </w:rPr>
        <w:t xml:space="preserve"> </w:t>
      </w:r>
      <w:r w:rsidRPr="00D240AE">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rsidR="006D24C3" w:rsidRDefault="006D24C3" w:rsidP="00D240AE">
      <w:pPr>
        <w:spacing w:after="200"/>
        <w:rPr>
          <w:b/>
          <w:sz w:val="23"/>
          <w:szCs w:val="23"/>
        </w:rPr>
      </w:pPr>
      <w:r w:rsidRPr="006D24C3">
        <w:rPr>
          <w:b/>
          <w:sz w:val="23"/>
          <w:szCs w:val="23"/>
        </w:rPr>
        <w:t>NICE Pilot</w:t>
      </w:r>
    </w:p>
    <w:p w:rsidR="006D24C3" w:rsidRPr="006D24C3" w:rsidRDefault="006D24C3" w:rsidP="006D24C3">
      <w:pPr>
        <w:spacing w:after="200"/>
        <w:rPr>
          <w:bCs/>
          <w:sz w:val="24"/>
        </w:rPr>
      </w:pPr>
      <w:r w:rsidRPr="006D24C3">
        <w:rPr>
          <w:bCs/>
          <w:sz w:val="24"/>
        </w:rPr>
        <w:t xml:space="preserve">Our practice has been asked to take part in a pilot with NICE. </w:t>
      </w:r>
    </w:p>
    <w:p w:rsidR="006D24C3" w:rsidRPr="006D24C3" w:rsidRDefault="006D24C3" w:rsidP="006D24C3">
      <w:pPr>
        <w:spacing w:after="200"/>
        <w:rPr>
          <w:bCs/>
          <w:sz w:val="24"/>
        </w:rPr>
      </w:pPr>
      <w:r w:rsidRPr="006D24C3">
        <w:rPr>
          <w:bCs/>
          <w:sz w:val="24"/>
        </w:rPr>
        <w:t xml:space="preserve">The aim of the pilot is to test potential new general practice quality indicators in a representative group of general practices in England. </w:t>
      </w:r>
    </w:p>
    <w:p w:rsidR="006D24C3" w:rsidRPr="006D24C3" w:rsidRDefault="006D24C3" w:rsidP="006D24C3">
      <w:pPr>
        <w:spacing w:after="200"/>
        <w:rPr>
          <w:bCs/>
          <w:sz w:val="24"/>
        </w:rPr>
      </w:pPr>
      <w:r w:rsidRPr="006D24C3">
        <w:rPr>
          <w:bCs/>
          <w:sz w:val="24"/>
        </w:rPr>
        <w:t xml:space="preserve">Piloting is designed to improve the quality of service you receive from your GP, to develop good practices which can be used nationwide. </w:t>
      </w:r>
    </w:p>
    <w:p w:rsidR="006D24C3" w:rsidRDefault="006D24C3" w:rsidP="006D24C3">
      <w:pPr>
        <w:spacing w:after="200"/>
        <w:rPr>
          <w:bCs/>
          <w:sz w:val="24"/>
        </w:rPr>
      </w:pPr>
      <w:r w:rsidRPr="006D24C3">
        <w:rPr>
          <w:bCs/>
          <w:sz w:val="24"/>
        </w:rPr>
        <w:lastRenderedPageBreak/>
        <w:t>If you would like further information, or do not wish to take part in the pilot, please inform the practice manager.</w:t>
      </w:r>
    </w:p>
    <w:p w:rsidR="005D41E4" w:rsidRPr="005D41E4" w:rsidRDefault="005D41E4" w:rsidP="006D24C3">
      <w:pPr>
        <w:spacing w:after="200"/>
        <w:rPr>
          <w:b/>
          <w:bCs/>
          <w:sz w:val="24"/>
        </w:rPr>
      </w:pPr>
      <w:r w:rsidRPr="005D41E4">
        <w:rPr>
          <w:b/>
          <w:bCs/>
          <w:sz w:val="24"/>
        </w:rPr>
        <w:t>Website Forms</w:t>
      </w:r>
    </w:p>
    <w:p w:rsidR="005D41E4" w:rsidRPr="006D24C3" w:rsidRDefault="005D41E4" w:rsidP="006D24C3">
      <w:pPr>
        <w:spacing w:after="200"/>
        <w:rPr>
          <w:bCs/>
          <w:sz w:val="24"/>
        </w:rPr>
      </w:pPr>
      <w:r>
        <w:rPr>
          <w:bCs/>
          <w:sz w:val="24"/>
        </w:rPr>
        <w:t>Our website is capable of transmitting and retaining patient information. The retention period on the website is no more than 30 days. Website forms are designed to offer convenience to patients by offering alternative methods of contacting and informing the Practice.</w:t>
      </w: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Data Retention </w:t>
      </w:r>
    </w:p>
    <w:p w:rsidR="00D240AE" w:rsidRPr="00D240AE" w:rsidRDefault="00D240AE" w:rsidP="00D240AE">
      <w:pPr>
        <w:spacing w:after="200"/>
        <w:rPr>
          <w:rFonts w:eastAsiaTheme="majorEastAsia" w:cstheme="majorBidi"/>
          <w:b/>
          <w:bCs/>
          <w:color w:val="00B0F0"/>
          <w:sz w:val="23"/>
          <w:szCs w:val="23"/>
        </w:rPr>
      </w:pPr>
      <w:r w:rsidRPr="00D240AE">
        <w:rPr>
          <w:rFonts w:ascii="Calibri" w:hAnsi="Calibri" w:cs="Calibri"/>
          <w:sz w:val="23"/>
          <w:szCs w:val="23"/>
        </w:rPr>
        <w:t xml:space="preserve">We manage patient records in line with the </w:t>
      </w:r>
      <w:hyperlink r:id="rId12" w:history="1">
        <w:r w:rsidRPr="00D240AE">
          <w:rPr>
            <w:rFonts w:ascii="Calibri" w:hAnsi="Calibri" w:cs="Calibri"/>
            <w:color w:val="0000FF" w:themeColor="hyperlink"/>
            <w:sz w:val="23"/>
            <w:szCs w:val="23"/>
            <w:u w:val="single"/>
          </w:rPr>
          <w:t>Records Management NHS Code of Practice for Health and Social Care</w:t>
        </w:r>
      </w:hyperlink>
      <w:r w:rsidRPr="00D240AE">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rsidR="00D240AE" w:rsidRPr="00D240AE" w:rsidRDefault="00D240AE" w:rsidP="00D240AE">
      <w:pPr>
        <w:keepNext/>
        <w:keepLines/>
        <w:outlineLvl w:val="1"/>
        <w:rPr>
          <w:rFonts w:ascii="Calibri" w:eastAsiaTheme="majorEastAsia" w:hAnsi="Calibri" w:cstheme="majorBidi"/>
          <w:b/>
          <w:bCs/>
          <w:color w:val="00B0F0"/>
          <w:sz w:val="24"/>
          <w:szCs w:val="26"/>
        </w:rPr>
      </w:pPr>
      <w:r w:rsidRPr="00D240AE">
        <w:rPr>
          <w:rFonts w:ascii="Calibri" w:eastAsiaTheme="majorEastAsia" w:hAnsi="Calibri" w:cstheme="majorBidi"/>
          <w:b/>
          <w:bCs/>
          <w:color w:val="00B050"/>
          <w:sz w:val="24"/>
          <w:szCs w:val="26"/>
        </w:rPr>
        <w:t>Who are our partner organisations?</w:t>
      </w:r>
    </w:p>
    <w:p w:rsidR="00D240AE" w:rsidRPr="00D240AE" w:rsidRDefault="00D240AE" w:rsidP="00D240AE">
      <w:pPr>
        <w:autoSpaceDE w:val="0"/>
        <w:autoSpaceDN w:val="0"/>
        <w:adjustRightInd w:val="0"/>
        <w:rPr>
          <w:rFonts w:cs="ArialMT"/>
          <w:sz w:val="23"/>
          <w:szCs w:val="23"/>
        </w:rPr>
      </w:pPr>
      <w:r w:rsidRPr="00D240AE">
        <w:rPr>
          <w:rFonts w:cs="ArialMT"/>
          <w:sz w:val="23"/>
          <w:szCs w:val="23"/>
        </w:rPr>
        <w:t>We may also have to share your information, subject to strict agreements on how it will be used, with the following organisations:</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NHS Trusts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Specialist Trusts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sz w:val="23"/>
          <w:szCs w:val="23"/>
        </w:rPr>
        <w:t>GP Federations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Independent Contractors such as dentists, opticians, pharmacists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Private Sector Providers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Voluntary Sector Providers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Ambulance Trusts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Clinical Commissioning Groups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Social Care Services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Local Authorities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Education Services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Fire and Rescue Services</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Police</w:t>
      </w:r>
    </w:p>
    <w:p w:rsidR="00D240AE" w:rsidRPr="00D240AE" w:rsidRDefault="00D240AE" w:rsidP="00D240AE">
      <w:pPr>
        <w:numPr>
          <w:ilvl w:val="0"/>
          <w:numId w:val="3"/>
        </w:numPr>
        <w:autoSpaceDE w:val="0"/>
        <w:autoSpaceDN w:val="0"/>
        <w:adjustRightInd w:val="0"/>
        <w:spacing w:after="200" w:line="276" w:lineRule="auto"/>
        <w:contextualSpacing/>
        <w:rPr>
          <w:rFonts w:cs="ArialMT"/>
          <w:sz w:val="23"/>
          <w:szCs w:val="23"/>
        </w:rPr>
      </w:pPr>
      <w:r w:rsidRPr="00D240AE">
        <w:rPr>
          <w:rFonts w:cs="ArialMT"/>
          <w:sz w:val="23"/>
          <w:szCs w:val="23"/>
        </w:rPr>
        <w:t>Other ‘data processors’</w:t>
      </w:r>
    </w:p>
    <w:p w:rsidR="00D240AE" w:rsidRPr="00D240AE" w:rsidRDefault="00D240AE" w:rsidP="00D240AE">
      <w:pPr>
        <w:autoSpaceDE w:val="0"/>
        <w:autoSpaceDN w:val="0"/>
        <w:adjustRightInd w:val="0"/>
        <w:rPr>
          <w:rFonts w:cs="ArialMT"/>
          <w:sz w:val="23"/>
          <w:szCs w:val="23"/>
        </w:rPr>
      </w:pPr>
    </w:p>
    <w:p w:rsidR="00D240AE" w:rsidRPr="00D240AE" w:rsidRDefault="00D240AE" w:rsidP="00D240AE">
      <w:pPr>
        <w:spacing w:after="200"/>
        <w:rPr>
          <w:sz w:val="23"/>
          <w:szCs w:val="23"/>
        </w:rPr>
      </w:pPr>
      <w:r w:rsidRPr="00D240AE">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rsidR="00D240AE" w:rsidRPr="00D240AE" w:rsidRDefault="00D240AE" w:rsidP="00D240AE">
      <w:pPr>
        <w:spacing w:after="200"/>
        <w:rPr>
          <w:sz w:val="23"/>
          <w:szCs w:val="23"/>
        </w:rPr>
      </w:pPr>
      <w:r w:rsidRPr="00D240AE">
        <w:rPr>
          <w:sz w:val="23"/>
          <w:szCs w:val="23"/>
        </w:rPr>
        <w:t>Within the health partner organisations (NHS and Specialist Trusts) and in relation to the above mentioned themes – Risk Stratification, Invoice Validation, Supporting Medicines Management, Summary Care Record – we will assume you are happy for your information to be shared unless you choose to opt-out (see below).</w:t>
      </w:r>
    </w:p>
    <w:p w:rsidR="00D240AE" w:rsidRPr="00D240AE" w:rsidRDefault="00D240AE" w:rsidP="00D240AE">
      <w:pPr>
        <w:spacing w:after="200"/>
        <w:rPr>
          <w:sz w:val="23"/>
          <w:szCs w:val="23"/>
        </w:rPr>
      </w:pPr>
      <w:r w:rsidRPr="00D240AE">
        <w:rPr>
          <w:sz w:val="23"/>
          <w:szCs w:val="23"/>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D240AE" w:rsidRPr="00D240AE" w:rsidRDefault="00D240AE" w:rsidP="00D240AE">
      <w:pPr>
        <w:keepNext/>
        <w:keepLines/>
        <w:outlineLvl w:val="1"/>
        <w:rPr>
          <w:rFonts w:ascii="Calibri" w:eastAsiaTheme="majorEastAsia" w:hAnsi="Calibri" w:cstheme="majorBidi"/>
          <w:b/>
          <w:bCs/>
          <w:color w:val="00B050"/>
          <w:sz w:val="24"/>
          <w:szCs w:val="26"/>
        </w:rPr>
      </w:pPr>
      <w:proofErr w:type="gramStart"/>
      <w:r w:rsidRPr="00D240AE">
        <w:rPr>
          <w:rFonts w:ascii="Calibri" w:eastAsiaTheme="majorEastAsia" w:hAnsi="Calibri" w:cstheme="majorBidi"/>
          <w:b/>
          <w:bCs/>
          <w:color w:val="00B050"/>
          <w:sz w:val="24"/>
          <w:szCs w:val="26"/>
        </w:rPr>
        <w:lastRenderedPageBreak/>
        <w:t>Your</w:t>
      </w:r>
      <w:proofErr w:type="gramEnd"/>
      <w:r w:rsidRPr="00D240AE">
        <w:rPr>
          <w:rFonts w:ascii="Calibri" w:eastAsiaTheme="majorEastAsia" w:hAnsi="Calibri" w:cstheme="majorBidi"/>
          <w:b/>
          <w:bCs/>
          <w:color w:val="00B050"/>
          <w:sz w:val="24"/>
          <w:szCs w:val="26"/>
        </w:rPr>
        <w:t xml:space="preserve"> right to withdraw consent for us to share your personal information (Opt-Out)</w:t>
      </w:r>
    </w:p>
    <w:p w:rsidR="00D240AE" w:rsidRPr="00D240AE" w:rsidRDefault="00D240AE" w:rsidP="00D240AE">
      <w:pPr>
        <w:spacing w:after="200"/>
        <w:rPr>
          <w:sz w:val="23"/>
          <w:szCs w:val="23"/>
          <w:lang w:val="en-US" w:eastAsia="en-GB"/>
        </w:rPr>
      </w:pPr>
      <w:r w:rsidRPr="00D240AE">
        <w:rPr>
          <w:sz w:val="23"/>
          <w:szCs w:val="23"/>
          <w:lang w:eastAsia="en-GB"/>
        </w:rPr>
        <w:t xml:space="preserve">If you are happy for your data to be extracted and used for the purposes described in this privacy </w:t>
      </w:r>
      <w:r w:rsidRPr="00D240AE">
        <w:rPr>
          <w:sz w:val="23"/>
          <w:szCs w:val="23"/>
        </w:rPr>
        <w:t xml:space="preserve">notice then you do not need to do anything.  If you do not want your information to be used for any purpose beyond providing your care you can choose to opt-out. If you wish to do so, please let us know so we can code your record appropriately. </w:t>
      </w:r>
      <w:r w:rsidRPr="00D240AE">
        <w:rPr>
          <w:rFonts w:cs="Segoe UI"/>
          <w:sz w:val="23"/>
          <w:szCs w:val="23"/>
          <w:lang w:val="en-US"/>
        </w:rPr>
        <w:t xml:space="preserve">We will respect your decision if you do not wish your information to be used for any purpose other than your care but in some circumstances we may still be legally required to disclose your data. </w:t>
      </w:r>
    </w:p>
    <w:p w:rsidR="00D240AE" w:rsidRPr="00D240AE" w:rsidRDefault="00D240AE" w:rsidP="00D240AE">
      <w:pPr>
        <w:spacing w:after="200"/>
        <w:rPr>
          <w:rFonts w:cs="ArialMT"/>
          <w:sz w:val="23"/>
          <w:szCs w:val="23"/>
        </w:rPr>
      </w:pPr>
      <w:r w:rsidRPr="00D240AE">
        <w:rPr>
          <w:sz w:val="23"/>
          <w:szCs w:val="23"/>
        </w:rPr>
        <w:t xml:space="preserve">There are two main types of opt-out. </w:t>
      </w:r>
    </w:p>
    <w:p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heme="majorEastAsia" w:hAnsi="Calibri" w:cstheme="majorBidi"/>
          <w:b/>
          <w:bCs/>
          <w:color w:val="00B050"/>
          <w:sz w:val="24"/>
          <w:szCs w:val="26"/>
        </w:rPr>
        <w:t>T</w:t>
      </w:r>
      <w:proofErr w:type="spellStart"/>
      <w:r w:rsidRPr="00D240AE">
        <w:rPr>
          <w:rFonts w:ascii="Calibri" w:eastAsia="Times New Roman" w:hAnsi="Calibri" w:cstheme="majorBidi"/>
          <w:b/>
          <w:bCs/>
          <w:color w:val="00B050"/>
          <w:sz w:val="24"/>
          <w:szCs w:val="26"/>
          <w:lang w:val="en-US" w:eastAsia="en-GB"/>
        </w:rPr>
        <w:t>ype</w:t>
      </w:r>
      <w:proofErr w:type="spellEnd"/>
      <w:r w:rsidRPr="00D240AE">
        <w:rPr>
          <w:rFonts w:ascii="Calibri" w:eastAsia="Times New Roman" w:hAnsi="Calibri" w:cstheme="majorBidi"/>
          <w:b/>
          <w:bCs/>
          <w:color w:val="00B050"/>
          <w:sz w:val="24"/>
          <w:szCs w:val="26"/>
          <w:lang w:val="en-US" w:eastAsia="en-GB"/>
        </w:rPr>
        <w:t xml:space="preserve"> 1 Opt-Out</w:t>
      </w:r>
    </w:p>
    <w:p w:rsidR="00D240AE" w:rsidRPr="00D240AE" w:rsidRDefault="00D240AE" w:rsidP="00D240AE">
      <w:pPr>
        <w:spacing w:after="200"/>
        <w:rPr>
          <w:sz w:val="23"/>
          <w:szCs w:val="23"/>
          <w:lang w:val="en-US" w:eastAsia="en-GB"/>
        </w:rPr>
      </w:pPr>
      <w:r w:rsidRPr="00D240AE">
        <w:rPr>
          <w:sz w:val="23"/>
          <w:szCs w:val="23"/>
          <w:lang w:val="en-US" w:eastAsia="en-GB"/>
        </w:rPr>
        <w:t xml:space="preserve">If you do not want information that identifies you to be shared outside the practice, for purposes beyond your </w:t>
      </w:r>
      <w:r w:rsidRPr="00D240AE">
        <w:rPr>
          <w:bCs/>
          <w:sz w:val="23"/>
          <w:szCs w:val="23"/>
          <w:lang w:val="en-US" w:eastAsia="en-GB"/>
        </w:rPr>
        <w:t>direct care</w:t>
      </w:r>
      <w:r w:rsidRPr="00D240AE">
        <w:rPr>
          <w:sz w:val="23"/>
          <w:szCs w:val="23"/>
          <w:lang w:val="en-US" w:eastAsia="en-GB"/>
        </w:rPr>
        <w:t>, you can register a ‘</w:t>
      </w:r>
      <w:r w:rsidRPr="00D240AE">
        <w:rPr>
          <w:bCs/>
          <w:sz w:val="23"/>
          <w:szCs w:val="23"/>
          <w:lang w:val="en-US" w:eastAsia="en-GB"/>
        </w:rPr>
        <w:t>Type 1 Opt-Out’</w:t>
      </w:r>
      <w:r w:rsidRPr="00D240AE">
        <w:rPr>
          <w:b/>
          <w:bCs/>
          <w:sz w:val="23"/>
          <w:szCs w:val="23"/>
          <w:lang w:val="en-US" w:eastAsia="en-GB"/>
        </w:rPr>
        <w:t xml:space="preserve">.  </w:t>
      </w:r>
      <w:r w:rsidRPr="00D240AE">
        <w:rPr>
          <w:sz w:val="23"/>
          <w:szCs w:val="23"/>
          <w:lang w:val="en-US" w:eastAsia="en-GB"/>
        </w:rPr>
        <w:t>This prevents your confidential personal information from being used other than in particular circumstances required by law, such as a public health emergency like an outbreak of a pandemic disease.</w:t>
      </w:r>
    </w:p>
    <w:p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Type 2 Opt-Out</w:t>
      </w:r>
    </w:p>
    <w:p w:rsidR="00D240AE" w:rsidRPr="00D240AE" w:rsidRDefault="00D240AE" w:rsidP="00D240AE">
      <w:pPr>
        <w:spacing w:after="200"/>
        <w:rPr>
          <w:sz w:val="23"/>
          <w:szCs w:val="23"/>
        </w:rPr>
      </w:pPr>
      <w:r w:rsidRPr="00D240AE">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D240AE">
        <w:rPr>
          <w:bCs/>
          <w:sz w:val="23"/>
          <w:szCs w:val="23"/>
          <w:lang w:val="en-US" w:eastAsia="en-GB"/>
        </w:rPr>
        <w:t xml:space="preserve">Type 2 Opt-Out’.  </w:t>
      </w:r>
      <w:r w:rsidRPr="00D240AE">
        <w:rPr>
          <w:sz w:val="23"/>
          <w:szCs w:val="23"/>
          <w:lang w:val="en-US" w:eastAsia="en-GB"/>
        </w:rPr>
        <w:t xml:space="preserve"> For further information about </w:t>
      </w:r>
      <w:r w:rsidRPr="00D240AE">
        <w:rPr>
          <w:bCs/>
          <w:sz w:val="23"/>
          <w:szCs w:val="23"/>
          <w:lang w:val="en-US" w:eastAsia="en-GB"/>
        </w:rPr>
        <w:t>Type 2 Opt-Outs</w:t>
      </w:r>
      <w:r w:rsidRPr="00D240AE">
        <w:rPr>
          <w:sz w:val="23"/>
          <w:szCs w:val="23"/>
          <w:lang w:val="en-US" w:eastAsia="en-GB"/>
        </w:rPr>
        <w:t xml:space="preserve">, please contact  NHS Digital Contact Centre at </w:t>
      </w:r>
      <w:hyperlink r:id="rId13" w:history="1">
        <w:r w:rsidRPr="00D240AE">
          <w:rPr>
            <w:color w:val="0000FF"/>
            <w:sz w:val="23"/>
            <w:szCs w:val="23"/>
            <w:bdr w:val="none" w:sz="0" w:space="0" w:color="auto" w:frame="1"/>
            <w:lang w:val="en-US" w:eastAsia="en-GB"/>
          </w:rPr>
          <w:t>enquiries@hscic.gov.uk</w:t>
        </w:r>
      </w:hyperlink>
      <w:r w:rsidRPr="00D240AE">
        <w:rPr>
          <w:sz w:val="23"/>
          <w:szCs w:val="23"/>
          <w:lang w:val="en-US" w:eastAsia="en-GB"/>
        </w:rPr>
        <w:t xml:space="preserve"> referencing ‘</w:t>
      </w:r>
      <w:r w:rsidRPr="00D240AE">
        <w:rPr>
          <w:bCs/>
          <w:sz w:val="23"/>
          <w:szCs w:val="23"/>
          <w:lang w:val="en-US" w:eastAsia="en-GB"/>
        </w:rPr>
        <w:t xml:space="preserve">Type 2 Opt-Outs – Data Requests’ </w:t>
      </w:r>
      <w:r w:rsidRPr="00D240AE">
        <w:rPr>
          <w:sz w:val="23"/>
          <w:szCs w:val="23"/>
          <w:lang w:val="en-US" w:eastAsia="en-GB"/>
        </w:rPr>
        <w:t xml:space="preserve">in the subject line; or call NHS </w:t>
      </w:r>
      <w:r w:rsidRPr="00D240AE">
        <w:rPr>
          <w:sz w:val="23"/>
          <w:szCs w:val="23"/>
        </w:rPr>
        <w:t xml:space="preserve">Digital on (0300) 303 5678; or visit the website </w:t>
      </w:r>
      <w:hyperlink r:id="rId14" w:history="1">
        <w:r w:rsidRPr="00D240AE">
          <w:rPr>
            <w:color w:val="0000FF"/>
            <w:sz w:val="23"/>
            <w:szCs w:val="23"/>
            <w:u w:val="single"/>
          </w:rPr>
          <w:t>http://content.digital.nhs.uk/article/7092/Information-on-type-2-opt-outs</w:t>
        </w:r>
      </w:hyperlink>
    </w:p>
    <w:p w:rsidR="00D240AE" w:rsidRPr="00D240AE" w:rsidRDefault="00D240AE" w:rsidP="00D240AE">
      <w:pPr>
        <w:autoSpaceDE w:val="0"/>
        <w:autoSpaceDN w:val="0"/>
        <w:adjustRightInd w:val="0"/>
        <w:rPr>
          <w:rFonts w:ascii="Calibri" w:eastAsia="Calibri" w:hAnsi="Calibri" w:cs="Times New Roman"/>
          <w:sz w:val="23"/>
          <w:szCs w:val="23"/>
        </w:rPr>
      </w:pPr>
      <w:r w:rsidRPr="00D240AE">
        <w:rPr>
          <w:sz w:val="23"/>
          <w:szCs w:val="23"/>
        </w:rPr>
        <w:t xml:space="preserve">If you wish to discuss or change your opt-out preferences at any time please </w:t>
      </w:r>
      <w:r>
        <w:rPr>
          <w:sz w:val="23"/>
          <w:szCs w:val="23"/>
        </w:rPr>
        <w:t>contact the Practice Manager</w:t>
      </w:r>
    </w:p>
    <w:p w:rsidR="00D240AE" w:rsidRPr="00D240AE" w:rsidRDefault="00D240AE" w:rsidP="00D240AE">
      <w:pPr>
        <w:autoSpaceDE w:val="0"/>
        <w:autoSpaceDN w:val="0"/>
        <w:adjustRightInd w:val="0"/>
        <w:rPr>
          <w:sz w:val="23"/>
          <w:szCs w:val="23"/>
        </w:rPr>
      </w:pPr>
      <w:r w:rsidRPr="00D240AE">
        <w:rPr>
          <w:rFonts w:cs="Arial"/>
          <w:spacing w:val="6"/>
          <w:sz w:val="23"/>
          <w:szCs w:val="23"/>
          <w:lang/>
        </w:rPr>
        <w:t xml:space="preserve">NHS Digital is developing a new system to give you more control over how your identifiable information is used. We will tell you more once details are released.   </w:t>
      </w:r>
    </w:p>
    <w:p w:rsidR="00D240AE" w:rsidRPr="00D240AE" w:rsidRDefault="00D240AE" w:rsidP="00D240AE">
      <w:pPr>
        <w:autoSpaceDE w:val="0"/>
        <w:autoSpaceDN w:val="0"/>
        <w:adjustRightInd w:val="0"/>
        <w:rPr>
          <w:rFonts w:cs="Arial-BoldMT"/>
          <w:b/>
          <w:bCs/>
          <w:sz w:val="23"/>
          <w:szCs w:val="23"/>
        </w:rPr>
      </w:pP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 xml:space="preserve">Access to your information </w:t>
      </w:r>
    </w:p>
    <w:p w:rsidR="00D240AE" w:rsidRPr="00D240AE" w:rsidRDefault="00D240AE" w:rsidP="00D240AE">
      <w:pPr>
        <w:spacing w:after="200"/>
        <w:rPr>
          <w:rFonts w:ascii="Calibri" w:eastAsia="Calibri" w:hAnsi="Calibri" w:cs="Times New Roman"/>
          <w:sz w:val="23"/>
          <w:szCs w:val="23"/>
        </w:rPr>
      </w:pPr>
      <w:r w:rsidRPr="00D240AE">
        <w:rPr>
          <w:rFonts w:cs="ArialMT"/>
          <w:sz w:val="23"/>
          <w:szCs w:val="23"/>
        </w:rPr>
        <w:t>Under Data Protection Legislation e</w:t>
      </w:r>
      <w:r w:rsidRPr="00D240AE">
        <w:rPr>
          <w:rFonts w:ascii="Calibri" w:eastAsia="Calibri" w:hAnsi="Calibri" w:cs="Times New Roman"/>
          <w:sz w:val="23"/>
          <w:szCs w:val="23"/>
        </w:rPr>
        <w:t>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We may charge a reasonable fee for the administration of the request.</w:t>
      </w:r>
    </w:p>
    <w:p w:rsidR="00D240AE" w:rsidRPr="00D240AE" w:rsidRDefault="00D240AE" w:rsidP="00D240AE">
      <w:pPr>
        <w:autoSpaceDE w:val="0"/>
        <w:autoSpaceDN w:val="0"/>
        <w:adjustRightInd w:val="0"/>
        <w:rPr>
          <w:rFonts w:ascii="Calibri" w:eastAsia="Calibri" w:hAnsi="Calibri" w:cs="Times New Roman"/>
          <w:sz w:val="23"/>
          <w:szCs w:val="23"/>
        </w:rPr>
      </w:pPr>
      <w:r w:rsidRPr="00D240AE">
        <w:rPr>
          <w:rFonts w:ascii="Calibri" w:eastAsia="Calibri" w:hAnsi="Calibri" w:cs="Times New Roman"/>
          <w:sz w:val="23"/>
          <w:szCs w:val="23"/>
        </w:rPr>
        <w:t xml:space="preserve"> If you wish to have a copy of the information we hold about you, p</w:t>
      </w:r>
      <w:r>
        <w:rPr>
          <w:rFonts w:ascii="Calibri" w:eastAsia="Calibri" w:hAnsi="Calibri" w:cs="Times New Roman"/>
          <w:sz w:val="23"/>
          <w:szCs w:val="23"/>
        </w:rPr>
        <w:t>lease contact the Practice Manager.</w:t>
      </w:r>
    </w:p>
    <w:p w:rsidR="00D240AE" w:rsidRPr="00D240AE" w:rsidRDefault="00D240AE" w:rsidP="00D240AE">
      <w:pPr>
        <w:keepNext/>
        <w:keepLines/>
        <w:outlineLvl w:val="1"/>
        <w:rPr>
          <w:rFonts w:ascii="Calibri" w:eastAsia="Times New Roman" w:hAnsi="Calibri" w:cstheme="majorBidi"/>
          <w:b/>
          <w:bCs/>
          <w:color w:val="00B050"/>
          <w:sz w:val="24"/>
          <w:szCs w:val="26"/>
          <w:lang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eastAsia="en-GB"/>
        </w:rPr>
      </w:pPr>
      <w:r w:rsidRPr="00D240AE">
        <w:rPr>
          <w:rFonts w:ascii="Calibri" w:eastAsia="Times New Roman" w:hAnsi="Calibri" w:cstheme="majorBidi"/>
          <w:b/>
          <w:bCs/>
          <w:color w:val="00B050"/>
          <w:sz w:val="24"/>
          <w:szCs w:val="26"/>
          <w:lang w:eastAsia="en-GB"/>
        </w:rPr>
        <w:t>Change of Details</w:t>
      </w:r>
    </w:p>
    <w:p w:rsidR="00D240AE" w:rsidRPr="00D240AE" w:rsidRDefault="00D240AE" w:rsidP="00D240AE">
      <w:pPr>
        <w:rPr>
          <w:sz w:val="23"/>
          <w:szCs w:val="23"/>
          <w:lang w:eastAsia="en-GB"/>
        </w:rPr>
      </w:pPr>
      <w:r w:rsidRPr="00D240AE">
        <w:rPr>
          <w:sz w:val="23"/>
          <w:szCs w:val="23"/>
          <w:lang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rsidR="00D240AE" w:rsidRPr="00D240AE" w:rsidRDefault="00D240AE" w:rsidP="00D240AE">
      <w:pPr>
        <w:adjustRightInd w:val="0"/>
        <w:rPr>
          <w:rFonts w:eastAsia="Times New Roman" w:cs="Arial"/>
          <w:color w:val="000000"/>
          <w:sz w:val="23"/>
          <w:szCs w:val="23"/>
          <w:lang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eastAsia="en-GB"/>
        </w:rPr>
      </w:pPr>
      <w:r w:rsidRPr="00D240AE">
        <w:rPr>
          <w:rFonts w:ascii="Calibri" w:eastAsia="Times New Roman" w:hAnsi="Calibri" w:cstheme="majorBidi"/>
          <w:b/>
          <w:bCs/>
          <w:color w:val="00B050"/>
          <w:sz w:val="24"/>
          <w:szCs w:val="26"/>
          <w:lang w:eastAsia="en-GB"/>
        </w:rPr>
        <w:t>Mobile telephone number</w:t>
      </w:r>
    </w:p>
    <w:p w:rsidR="00D240AE" w:rsidRPr="00D240AE" w:rsidRDefault="00D240AE" w:rsidP="00D240AE">
      <w:pPr>
        <w:spacing w:after="200"/>
        <w:rPr>
          <w:sz w:val="23"/>
          <w:szCs w:val="23"/>
          <w:lang w:eastAsia="en-GB"/>
        </w:rPr>
      </w:pPr>
      <w:r w:rsidRPr="00D240AE">
        <w:rPr>
          <w:sz w:val="23"/>
          <w:szCs w:val="23"/>
          <w:lang w:eastAsia="en-GB"/>
        </w:rPr>
        <w:t>If you provide us with your mobile phone number we may use this to send you reminders about your appointments or other health screening information</w:t>
      </w:r>
      <w:r w:rsidRPr="00D240AE">
        <w:rPr>
          <w:color w:val="505050"/>
          <w:sz w:val="23"/>
          <w:szCs w:val="23"/>
          <w:lang w:eastAsia="en-GB"/>
        </w:rPr>
        <w:t xml:space="preserve">. </w:t>
      </w:r>
      <w:r w:rsidRPr="00D240AE">
        <w:rPr>
          <w:sz w:val="23"/>
          <w:szCs w:val="23"/>
          <w:lang w:eastAsia="en-GB"/>
        </w:rPr>
        <w:t>Please let us know if you do not wish to receive reminders on your mobile.</w:t>
      </w:r>
    </w:p>
    <w:p w:rsidR="00D240AE" w:rsidRPr="00D240AE" w:rsidRDefault="00D240AE" w:rsidP="00D240AE">
      <w:pPr>
        <w:keepNext/>
        <w:keepLines/>
        <w:outlineLvl w:val="1"/>
        <w:rPr>
          <w:rFonts w:ascii="Calibri" w:eastAsia="Times New Roman" w:hAnsi="Calibri" w:cstheme="majorBidi"/>
          <w:b/>
          <w:bCs/>
          <w:color w:val="00B050"/>
          <w:sz w:val="24"/>
          <w:szCs w:val="26"/>
          <w:lang w:eastAsia="en-GB"/>
        </w:rPr>
      </w:pPr>
      <w:r w:rsidRPr="00D240AE">
        <w:rPr>
          <w:rFonts w:ascii="Calibri" w:eastAsia="Times New Roman" w:hAnsi="Calibri" w:cstheme="majorBidi"/>
          <w:b/>
          <w:bCs/>
          <w:color w:val="00B050"/>
          <w:sz w:val="24"/>
          <w:szCs w:val="26"/>
          <w:lang w:eastAsia="en-GB"/>
        </w:rPr>
        <w:t>Notification</w:t>
      </w:r>
    </w:p>
    <w:p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 xml:space="preserve">Data Protection Legislation requires </w:t>
      </w:r>
      <w:proofErr w:type="spellStart"/>
      <w:r w:rsidRPr="00D240AE">
        <w:rPr>
          <w:rFonts w:eastAsia="Times New Roman" w:cs="Arial"/>
          <w:color w:val="000000"/>
          <w:sz w:val="23"/>
          <w:szCs w:val="23"/>
          <w:lang w:eastAsia="en-GB"/>
        </w:rPr>
        <w:t>organisations</w:t>
      </w:r>
      <w:proofErr w:type="spellEnd"/>
      <w:r w:rsidRPr="00D240AE">
        <w:rPr>
          <w:rFonts w:eastAsia="Times New Roman" w:cs="Arial"/>
          <w:color w:val="000000"/>
          <w:sz w:val="23"/>
          <w:szCs w:val="23"/>
          <w:lang w:eastAsia="en-GB"/>
        </w:rPr>
        <w:t xml:space="preserve"> to register a notification with the Information Commissioner to describe the purposes for which they process personal and sensitive information.</w:t>
      </w:r>
    </w:p>
    <w:p w:rsidR="00D240AE" w:rsidRPr="00D240AE" w:rsidRDefault="00D240AE" w:rsidP="00D240AE">
      <w:pPr>
        <w:rPr>
          <w:rFonts w:ascii="Arial" w:eastAsia="Times New Roman" w:hAnsi="Arial" w:cs="Arial"/>
          <w:color w:val="0070C1"/>
          <w:sz w:val="23"/>
          <w:szCs w:val="23"/>
          <w:lang w:eastAsia="en-GB"/>
        </w:rPr>
      </w:pPr>
    </w:p>
    <w:p w:rsidR="00D240AE" w:rsidRPr="00D240AE" w:rsidRDefault="00D240AE" w:rsidP="00D240AE">
      <w:pPr>
        <w:widowControl w:val="0"/>
        <w:autoSpaceDE w:val="0"/>
        <w:autoSpaceDN w:val="0"/>
        <w:adjustRightInd w:val="0"/>
        <w:spacing w:after="300"/>
        <w:rPr>
          <w:rFonts w:cs="Arial"/>
          <w:color w:val="0000FF"/>
          <w:sz w:val="23"/>
          <w:szCs w:val="23"/>
        </w:rPr>
      </w:pPr>
      <w:r w:rsidRPr="00D240AE">
        <w:rPr>
          <w:rFonts w:cs="Arial"/>
          <w:sz w:val="23"/>
          <w:szCs w:val="23"/>
        </w:rPr>
        <w:t xml:space="preserve">We are registered as a Data Controller and our registration can be viewed online in the public register </w:t>
      </w:r>
      <w:r w:rsidRPr="00D240AE">
        <w:rPr>
          <w:rFonts w:cs="Arial"/>
          <w:sz w:val="23"/>
          <w:szCs w:val="23"/>
        </w:rPr>
        <w:lastRenderedPageBreak/>
        <w:t xml:space="preserve">at:  </w:t>
      </w:r>
      <w:hyperlink r:id="rId15" w:history="1">
        <w:r w:rsidRPr="00D240AE">
          <w:rPr>
            <w:rFonts w:cs="Arial"/>
            <w:color w:val="0000FF" w:themeColor="hyperlink"/>
            <w:sz w:val="23"/>
            <w:szCs w:val="23"/>
            <w:u w:val="single"/>
          </w:rPr>
          <w:t>http://ico.org.uk/what_we_cover/register_of_data_controllers</w:t>
        </w:r>
      </w:hyperlink>
    </w:p>
    <w:p w:rsidR="00D240AE" w:rsidRDefault="00D240AE" w:rsidP="00D240AE">
      <w:pPr>
        <w:autoSpaceDE w:val="0"/>
        <w:autoSpaceDN w:val="0"/>
        <w:adjustRightInd w:val="0"/>
        <w:rPr>
          <w:rFonts w:cs="Arial"/>
          <w:sz w:val="23"/>
          <w:szCs w:val="23"/>
        </w:rPr>
      </w:pPr>
      <w:r w:rsidRPr="00D240AE">
        <w:rPr>
          <w:rFonts w:cs="Arial"/>
          <w:sz w:val="23"/>
          <w:szCs w:val="23"/>
        </w:rPr>
        <w:t xml:space="preserve">Any changes to this notice will be published on our website and in a prominent area at the Practice. </w:t>
      </w:r>
    </w:p>
    <w:p w:rsidR="006D24C3" w:rsidRPr="00D240AE" w:rsidRDefault="006D24C3" w:rsidP="00D240AE">
      <w:pPr>
        <w:autoSpaceDE w:val="0"/>
        <w:autoSpaceDN w:val="0"/>
        <w:adjustRightInd w:val="0"/>
        <w:rPr>
          <w:rFonts w:cs="Arial"/>
          <w:sz w:val="23"/>
          <w:szCs w:val="23"/>
        </w:rPr>
      </w:pPr>
    </w:p>
    <w:p w:rsidR="00D240AE" w:rsidRPr="00D240AE" w:rsidRDefault="00D240AE" w:rsidP="00D240AE">
      <w:pPr>
        <w:autoSpaceDE w:val="0"/>
        <w:autoSpaceDN w:val="0"/>
        <w:adjustRightInd w:val="0"/>
        <w:rPr>
          <w:rFonts w:cs="Arial"/>
          <w:sz w:val="23"/>
          <w:szCs w:val="23"/>
        </w:rPr>
      </w:pP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Complaints</w:t>
      </w:r>
    </w:p>
    <w:p w:rsidR="009E7F16" w:rsidRDefault="00D240AE" w:rsidP="00D240AE">
      <w:pPr>
        <w:spacing w:after="200"/>
        <w:jc w:val="both"/>
        <w:rPr>
          <w:rFonts w:cs="Arial"/>
          <w:sz w:val="23"/>
          <w:szCs w:val="23"/>
        </w:rPr>
      </w:pPr>
      <w:r w:rsidRPr="00D240AE">
        <w:rPr>
          <w:color w:val="000000" w:themeColor="text1"/>
          <w:sz w:val="23"/>
          <w:szCs w:val="23"/>
        </w:rPr>
        <w:t xml:space="preserve">If you have concerns or are unhappy about any of our services, </w:t>
      </w:r>
      <w:r w:rsidR="009E7F16">
        <w:rPr>
          <w:rFonts w:cs="Arial"/>
          <w:sz w:val="23"/>
          <w:szCs w:val="23"/>
        </w:rPr>
        <w:t>please contact your Branch</w:t>
      </w:r>
      <w:r w:rsidRPr="00D240AE">
        <w:rPr>
          <w:rFonts w:cs="Arial"/>
          <w:sz w:val="23"/>
          <w:szCs w:val="23"/>
        </w:rPr>
        <w:t xml:space="preserve"> Manager</w:t>
      </w:r>
      <w:r w:rsidR="009E7F16">
        <w:rPr>
          <w:rFonts w:cs="Arial"/>
          <w:sz w:val="23"/>
          <w:szCs w:val="23"/>
        </w:rPr>
        <w:t xml:space="preserve"> or speak to the Practice’s Data Protection Officer (contact details below)</w:t>
      </w:r>
      <w:r w:rsidRPr="00D240AE">
        <w:rPr>
          <w:rFonts w:cs="Arial"/>
          <w:sz w:val="23"/>
          <w:szCs w:val="23"/>
        </w:rPr>
        <w:t>.</w:t>
      </w:r>
    </w:p>
    <w:p w:rsidR="005D41E4" w:rsidRDefault="009E7F16" w:rsidP="005D41E4">
      <w:pPr>
        <w:spacing w:after="200"/>
        <w:jc w:val="both"/>
        <w:rPr>
          <w:rFonts w:cs="Arial"/>
          <w:sz w:val="23"/>
          <w:szCs w:val="23"/>
        </w:rPr>
      </w:pPr>
      <w:r>
        <w:rPr>
          <w:rFonts w:cs="Arial"/>
          <w:sz w:val="23"/>
          <w:szCs w:val="23"/>
        </w:rPr>
        <w:t>Data Protection Officer</w:t>
      </w:r>
      <w:r>
        <w:rPr>
          <w:rFonts w:cs="Arial"/>
          <w:sz w:val="23"/>
          <w:szCs w:val="23"/>
        </w:rPr>
        <w:tab/>
      </w:r>
      <w:r w:rsidR="005D41E4">
        <w:rPr>
          <w:rFonts w:cs="Arial"/>
          <w:sz w:val="23"/>
          <w:szCs w:val="23"/>
        </w:rPr>
        <w:t>Jason Roberts</w:t>
      </w:r>
    </w:p>
    <w:p w:rsidR="005D41E4" w:rsidRPr="005D41E4" w:rsidRDefault="005D41E4" w:rsidP="005D41E4">
      <w:pPr>
        <w:spacing w:after="200"/>
        <w:ind w:left="2160" w:firstLine="720"/>
        <w:jc w:val="both"/>
        <w:rPr>
          <w:rFonts w:cs="Arial"/>
          <w:sz w:val="23"/>
          <w:szCs w:val="23"/>
        </w:rPr>
      </w:pPr>
      <w:r>
        <w:rPr>
          <w:color w:val="000000"/>
        </w:rPr>
        <w:t>Fox Talbot House</w:t>
      </w:r>
      <w:r>
        <w:rPr>
          <w:rFonts w:cs="Arial"/>
          <w:sz w:val="23"/>
          <w:szCs w:val="23"/>
        </w:rPr>
        <w:t xml:space="preserve">, </w:t>
      </w:r>
      <w:proofErr w:type="spellStart"/>
      <w:r>
        <w:rPr>
          <w:color w:val="000000"/>
        </w:rPr>
        <w:t>Bellinger</w:t>
      </w:r>
      <w:proofErr w:type="spellEnd"/>
      <w:r>
        <w:rPr>
          <w:color w:val="000000"/>
        </w:rPr>
        <w:t xml:space="preserve"> Close, </w:t>
      </w:r>
      <w:proofErr w:type="spellStart"/>
      <w:r>
        <w:rPr>
          <w:color w:val="000000"/>
        </w:rPr>
        <w:t>Chippenham</w:t>
      </w:r>
      <w:proofErr w:type="spellEnd"/>
      <w:r>
        <w:rPr>
          <w:color w:val="000000"/>
        </w:rPr>
        <w:t xml:space="preserve">, </w:t>
      </w:r>
      <w:r>
        <w:rPr>
          <w:color w:val="000000"/>
        </w:rPr>
        <w:t>SN15 1BN</w:t>
      </w:r>
    </w:p>
    <w:p w:rsidR="00D240AE" w:rsidRPr="00D240AE" w:rsidRDefault="00D240AE" w:rsidP="00D240AE">
      <w:pPr>
        <w:autoSpaceDE w:val="0"/>
        <w:autoSpaceDN w:val="0"/>
        <w:adjustRightInd w:val="0"/>
        <w:jc w:val="both"/>
        <w:rPr>
          <w:rFonts w:cs="Arial"/>
          <w:sz w:val="23"/>
          <w:szCs w:val="23"/>
        </w:rPr>
      </w:pPr>
      <w:bookmarkStart w:id="0" w:name="_GoBack"/>
      <w:bookmarkEnd w:id="0"/>
      <w:r w:rsidRPr="00D240AE">
        <w:rPr>
          <w:rFonts w:cs="Arial"/>
          <w:sz w:val="23"/>
          <w:szCs w:val="23"/>
        </w:rPr>
        <w:t xml:space="preserve">For independent advice about data protection, privacy and data-sharing issues, you can contact: </w:t>
      </w:r>
    </w:p>
    <w:p w:rsidR="00D240AE" w:rsidRPr="00D240AE" w:rsidRDefault="00D240AE" w:rsidP="00D240AE">
      <w:pPr>
        <w:autoSpaceDE w:val="0"/>
        <w:autoSpaceDN w:val="0"/>
        <w:adjustRightInd w:val="0"/>
        <w:jc w:val="both"/>
        <w:rPr>
          <w:rFonts w:cs="Arial"/>
          <w:sz w:val="23"/>
          <w:szCs w:val="23"/>
        </w:rPr>
      </w:pP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The Information Commissioner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Wycliffe House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Water Lane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Wilmslow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Cheshire </w:t>
      </w: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SK9 5AF </w:t>
      </w:r>
    </w:p>
    <w:p w:rsidR="00D240AE" w:rsidRPr="00D240AE" w:rsidRDefault="00D240AE" w:rsidP="00D240AE">
      <w:pPr>
        <w:autoSpaceDE w:val="0"/>
        <w:autoSpaceDN w:val="0"/>
        <w:adjustRightInd w:val="0"/>
        <w:jc w:val="both"/>
        <w:rPr>
          <w:rFonts w:cs="Arial"/>
          <w:sz w:val="23"/>
          <w:szCs w:val="23"/>
        </w:rPr>
      </w:pPr>
    </w:p>
    <w:p w:rsidR="00D240AE" w:rsidRPr="00D240AE" w:rsidRDefault="00D240AE" w:rsidP="00D240AE">
      <w:pPr>
        <w:autoSpaceDE w:val="0"/>
        <w:autoSpaceDN w:val="0"/>
        <w:adjustRightInd w:val="0"/>
        <w:jc w:val="both"/>
        <w:rPr>
          <w:rFonts w:cs="Arial"/>
          <w:sz w:val="23"/>
          <w:szCs w:val="23"/>
        </w:rPr>
      </w:pPr>
      <w:r w:rsidRPr="00D240AE">
        <w:rPr>
          <w:rFonts w:cs="Arial"/>
          <w:sz w:val="23"/>
          <w:szCs w:val="23"/>
        </w:rPr>
        <w:t xml:space="preserve">Phone: </w:t>
      </w:r>
      <w:r w:rsidRPr="00D240AE">
        <w:rPr>
          <w:rFonts w:cs="Arial"/>
          <w:bCs/>
          <w:color w:val="000000"/>
          <w:sz w:val="23"/>
          <w:szCs w:val="23"/>
          <w:lang/>
        </w:rPr>
        <w:t>0303 123 1113</w:t>
      </w:r>
      <w:r w:rsidRPr="00D240AE">
        <w:rPr>
          <w:rFonts w:ascii="Verdana" w:hAnsi="Verdana" w:cs="Arial"/>
          <w:color w:val="000000"/>
          <w:sz w:val="23"/>
          <w:szCs w:val="23"/>
          <w:lang/>
        </w:rPr>
        <w:t> </w:t>
      </w:r>
      <w:r w:rsidRPr="00D240AE">
        <w:rPr>
          <w:rFonts w:cs="Arial"/>
          <w:sz w:val="23"/>
          <w:szCs w:val="23"/>
        </w:rPr>
        <w:t xml:space="preserve">    Website: </w:t>
      </w:r>
      <w:hyperlink r:id="rId16" w:history="1">
        <w:r w:rsidRPr="00D240AE">
          <w:rPr>
            <w:rFonts w:cs="Arial"/>
            <w:sz w:val="23"/>
            <w:szCs w:val="23"/>
            <w:u w:val="single"/>
          </w:rPr>
          <w:t>www.ico.gov.uk</w:t>
        </w:r>
      </w:hyperlink>
      <w:r w:rsidRPr="00D240AE">
        <w:rPr>
          <w:rFonts w:cs="Arial"/>
          <w:sz w:val="23"/>
          <w:szCs w:val="23"/>
        </w:rPr>
        <w:t xml:space="preserve"> </w:t>
      </w:r>
    </w:p>
    <w:p w:rsidR="00D240AE" w:rsidRPr="00D240AE" w:rsidRDefault="00D240AE" w:rsidP="00D240AE">
      <w:pPr>
        <w:autoSpaceDE w:val="0"/>
        <w:autoSpaceDN w:val="0"/>
        <w:adjustRightInd w:val="0"/>
        <w:jc w:val="both"/>
        <w:rPr>
          <w:rFonts w:cs="Arial"/>
          <w:sz w:val="23"/>
          <w:szCs w:val="23"/>
        </w:rPr>
      </w:pPr>
    </w:p>
    <w:p w:rsidR="00D240AE" w:rsidRPr="00D240AE" w:rsidRDefault="00D240AE" w:rsidP="00D240AE">
      <w:pPr>
        <w:keepNext/>
        <w:keepLines/>
        <w:outlineLvl w:val="1"/>
        <w:rPr>
          <w:rFonts w:ascii="Calibri" w:eastAsia="Times New Roman" w:hAnsi="Calibri" w:cstheme="majorBidi"/>
          <w:b/>
          <w:bCs/>
          <w:color w:val="00B0F0"/>
          <w:sz w:val="24"/>
          <w:szCs w:val="26"/>
          <w:lang w:eastAsia="en-GB"/>
        </w:rPr>
      </w:pPr>
      <w:r w:rsidRPr="00D240AE">
        <w:rPr>
          <w:rFonts w:ascii="Calibri" w:eastAsia="Times New Roman" w:hAnsi="Calibri" w:cstheme="majorBidi"/>
          <w:b/>
          <w:bCs/>
          <w:color w:val="00B050"/>
          <w:sz w:val="24"/>
          <w:szCs w:val="26"/>
          <w:lang w:eastAsia="en-GB"/>
        </w:rPr>
        <w:t>Further Information</w:t>
      </w:r>
    </w:p>
    <w:p w:rsidR="00D240AE" w:rsidRPr="00D240AE" w:rsidRDefault="00D240AE" w:rsidP="00D240AE">
      <w:pPr>
        <w:rPr>
          <w:rFonts w:eastAsia="Times New Roman" w:cs="Arial"/>
          <w:b/>
          <w:sz w:val="23"/>
          <w:szCs w:val="23"/>
          <w:lang w:eastAsia="en-GB"/>
        </w:rPr>
      </w:pPr>
      <w:r w:rsidRPr="00D240AE">
        <w:rPr>
          <w:rFonts w:eastAsia="Times New Roman" w:cs="Arial"/>
          <w:sz w:val="23"/>
          <w:szCs w:val="23"/>
          <w:lang w:eastAsia="en-GB"/>
        </w:rPr>
        <w:t xml:space="preserve">Further information about the way in which the NHS uses personal information and your rights in that respect can be found here: </w:t>
      </w:r>
    </w:p>
    <w:p w:rsidR="00D240AE" w:rsidRPr="00D240AE" w:rsidRDefault="00D240AE" w:rsidP="00D240AE">
      <w:pPr>
        <w:rPr>
          <w:rFonts w:eastAsia="Times New Roman" w:cs="Arial"/>
          <w:sz w:val="23"/>
          <w:szCs w:val="23"/>
          <w:lang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eastAsia="en-GB"/>
        </w:rPr>
      </w:pPr>
      <w:r w:rsidRPr="00D240AE">
        <w:rPr>
          <w:rFonts w:ascii="Calibri" w:eastAsia="Times New Roman" w:hAnsi="Calibri" w:cstheme="majorBidi"/>
          <w:b/>
          <w:bCs/>
          <w:color w:val="00B050"/>
          <w:sz w:val="24"/>
          <w:szCs w:val="26"/>
          <w:lang w:eastAsia="en-GB"/>
        </w:rPr>
        <w:t xml:space="preserve">The NHS Care Record Guarantee  </w:t>
      </w:r>
    </w:p>
    <w:p w:rsidR="00D240AE" w:rsidRPr="00D240AE" w:rsidRDefault="00D240AE" w:rsidP="00D240AE">
      <w:pPr>
        <w:autoSpaceDE w:val="0"/>
        <w:autoSpaceDN w:val="0"/>
        <w:adjustRightInd w:val="0"/>
        <w:rPr>
          <w:rFonts w:cs="Arial"/>
          <w:sz w:val="23"/>
          <w:szCs w:val="23"/>
        </w:rPr>
      </w:pPr>
      <w:r w:rsidRPr="00D240AE">
        <w:rPr>
          <w:rFonts w:cs="Arial"/>
          <w:sz w:val="23"/>
          <w:szCs w:val="23"/>
        </w:rPr>
        <w:t xml:space="preserve">The </w:t>
      </w:r>
      <w:r w:rsidRPr="00D240AE">
        <w:rPr>
          <w:rFonts w:cs="Arial"/>
          <w:bCs/>
          <w:sz w:val="23"/>
          <w:szCs w:val="23"/>
        </w:rPr>
        <w:t>NHS Care Record Guarantee for England</w:t>
      </w:r>
      <w:r w:rsidRPr="00D240AE">
        <w:rPr>
          <w:rFonts w:cs="Arial"/>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D240AE" w:rsidRPr="00D240AE" w:rsidRDefault="00182F51" w:rsidP="00D240AE">
      <w:pPr>
        <w:autoSpaceDE w:val="0"/>
        <w:autoSpaceDN w:val="0"/>
        <w:adjustRightInd w:val="0"/>
        <w:rPr>
          <w:rFonts w:cs="Arial"/>
          <w:sz w:val="23"/>
          <w:szCs w:val="23"/>
        </w:rPr>
      </w:pPr>
      <w:hyperlink r:id="rId17" w:history="1">
        <w:r w:rsidR="00D240AE" w:rsidRPr="00D240AE">
          <w:rPr>
            <w:rFonts w:eastAsia="Times New Roman" w:cs="Arial"/>
            <w:color w:val="0000FF" w:themeColor="hyperlink"/>
            <w:sz w:val="23"/>
            <w:szCs w:val="23"/>
            <w:u w:val="single"/>
            <w:lang w:eastAsia="en-GB"/>
          </w:rPr>
          <w:t>http://systems.digital.nhs.uk/infogov/links/nhscrg.pdf</w:t>
        </w:r>
      </w:hyperlink>
      <w:r w:rsidR="00D240AE" w:rsidRPr="00D240AE">
        <w:rPr>
          <w:rFonts w:cs="Arial"/>
          <w:sz w:val="23"/>
          <w:szCs w:val="23"/>
        </w:rPr>
        <w:t xml:space="preserve"> </w:t>
      </w:r>
    </w:p>
    <w:p w:rsidR="00D240AE" w:rsidRPr="00D240AE" w:rsidRDefault="00D240AE" w:rsidP="00D240AE">
      <w:pPr>
        <w:autoSpaceDE w:val="0"/>
        <w:autoSpaceDN w:val="0"/>
        <w:adjustRightInd w:val="0"/>
        <w:rPr>
          <w:rFonts w:cs="Arial"/>
          <w:sz w:val="23"/>
          <w:szCs w:val="23"/>
        </w:rPr>
      </w:pPr>
    </w:p>
    <w:p w:rsidR="00D240AE" w:rsidRPr="00D240AE" w:rsidRDefault="00D240AE" w:rsidP="00D240AE">
      <w:pPr>
        <w:keepNext/>
        <w:keepLines/>
        <w:outlineLvl w:val="1"/>
        <w:rPr>
          <w:rFonts w:ascii="Arial" w:eastAsia="Times New Roman" w:hAnsi="Arial" w:cstheme="majorBidi"/>
          <w:b/>
          <w:bCs/>
          <w:color w:val="00B050"/>
          <w:sz w:val="24"/>
          <w:szCs w:val="26"/>
          <w:lang w:eastAsia="en-GB"/>
        </w:rPr>
      </w:pPr>
      <w:r w:rsidRPr="00D240AE">
        <w:rPr>
          <w:rFonts w:ascii="Calibri" w:eastAsia="Times New Roman" w:hAnsi="Calibri" w:cstheme="majorBidi"/>
          <w:b/>
          <w:bCs/>
          <w:color w:val="00B050"/>
          <w:sz w:val="24"/>
          <w:szCs w:val="26"/>
          <w:lang w:eastAsia="en-GB"/>
        </w:rPr>
        <w:t>The NHS Constitution</w:t>
      </w:r>
      <w:r w:rsidRPr="00D240AE">
        <w:rPr>
          <w:rFonts w:ascii="Arial" w:eastAsia="Times New Roman" w:hAnsi="Arial" w:cstheme="majorBidi"/>
          <w:b/>
          <w:bCs/>
          <w:color w:val="00B050"/>
          <w:sz w:val="24"/>
          <w:szCs w:val="26"/>
          <w:lang w:eastAsia="en-GB"/>
        </w:rPr>
        <w:t xml:space="preserve"> </w:t>
      </w:r>
    </w:p>
    <w:p w:rsidR="00D240AE" w:rsidRPr="00D240AE" w:rsidRDefault="00D240AE" w:rsidP="00D240AE">
      <w:pPr>
        <w:autoSpaceDE w:val="0"/>
        <w:autoSpaceDN w:val="0"/>
        <w:adjustRightInd w:val="0"/>
        <w:rPr>
          <w:rFonts w:cs="Arial"/>
          <w:sz w:val="23"/>
          <w:szCs w:val="23"/>
        </w:rPr>
      </w:pPr>
      <w:r w:rsidRPr="00D240AE">
        <w:rPr>
          <w:rFonts w:cs="Arial"/>
          <w:bCs/>
          <w:sz w:val="23"/>
          <w:szCs w:val="23"/>
        </w:rPr>
        <w:t xml:space="preserve">The NHS Constitution </w:t>
      </w:r>
      <w:r w:rsidRPr="00D240AE">
        <w:rPr>
          <w:rFonts w:cs="Arial"/>
          <w:sz w:val="23"/>
          <w:szCs w:val="23"/>
        </w:rPr>
        <w:t>establishes the principles and values of the NHS</w:t>
      </w:r>
      <w:r w:rsidRPr="00D240AE">
        <w:rPr>
          <w:sz w:val="23"/>
          <w:szCs w:val="23"/>
          <w:lang/>
        </w:rPr>
        <w:t xml:space="preserve"> in England. It sets out the rights </w:t>
      </w:r>
      <w:r w:rsidRPr="00D240AE">
        <w:rPr>
          <w:rFonts w:cs="Arial"/>
          <w:sz w:val="23"/>
          <w:szCs w:val="23"/>
        </w:rPr>
        <w:t xml:space="preserve">patients, the public and staff are entitled to.  </w:t>
      </w:r>
      <w:r w:rsidRPr="00D240AE">
        <w:rPr>
          <w:sz w:val="23"/>
          <w:szCs w:val="23"/>
          <w:lang/>
        </w:rPr>
        <w:t xml:space="preserve">These rights cover how patients access health services, the quality of care you’ll receive, the treatments and </w:t>
      </w:r>
      <w:proofErr w:type="spellStart"/>
      <w:r w:rsidRPr="00D240AE">
        <w:rPr>
          <w:sz w:val="23"/>
          <w:szCs w:val="23"/>
          <w:lang/>
        </w:rPr>
        <w:t>programmes</w:t>
      </w:r>
      <w:proofErr w:type="spellEnd"/>
      <w:r w:rsidRPr="00D240AE">
        <w:rPr>
          <w:sz w:val="23"/>
          <w:szCs w:val="23"/>
          <w:lang/>
        </w:rPr>
        <w:t xml:space="preserve"> available to you, confidentiality, information and your right to complain if things go wrong.</w:t>
      </w:r>
      <w:r w:rsidRPr="00D240AE">
        <w:rPr>
          <w:rFonts w:cs="Arial"/>
          <w:sz w:val="23"/>
          <w:szCs w:val="23"/>
        </w:rPr>
        <w:t xml:space="preserve"> </w:t>
      </w:r>
    </w:p>
    <w:p w:rsidR="00D240AE" w:rsidRPr="00D240AE" w:rsidRDefault="00182F51" w:rsidP="00D240AE">
      <w:pPr>
        <w:rPr>
          <w:rFonts w:ascii="Arial" w:eastAsia="Times New Roman" w:hAnsi="Arial" w:cs="Arial"/>
          <w:color w:val="0000FF"/>
          <w:sz w:val="23"/>
          <w:szCs w:val="23"/>
          <w:u w:val="single"/>
          <w:lang w:eastAsia="en-GB"/>
        </w:rPr>
      </w:pPr>
      <w:hyperlink r:id="rId18" w:history="1">
        <w:r w:rsidR="00D240AE" w:rsidRPr="00D240AE">
          <w:rPr>
            <w:rFonts w:eastAsia="Times New Roman" w:cs="Arial"/>
            <w:color w:val="0000FF"/>
            <w:sz w:val="23"/>
            <w:szCs w:val="23"/>
            <w:u w:val="single"/>
            <w:lang w:eastAsia="en-GB"/>
          </w:rPr>
          <w:t xml:space="preserve">https://www.gov.uk/government/publications/the-nhs-constitution-for-england </w:t>
        </w:r>
      </w:hyperlink>
    </w:p>
    <w:p w:rsidR="00D240AE" w:rsidRPr="00D240AE" w:rsidRDefault="00D240AE" w:rsidP="00D240AE">
      <w:pPr>
        <w:autoSpaceDE w:val="0"/>
        <w:autoSpaceDN w:val="0"/>
        <w:adjustRightInd w:val="0"/>
        <w:rPr>
          <w:rFonts w:cs="Arial"/>
          <w:sz w:val="23"/>
          <w:szCs w:val="23"/>
        </w:rPr>
      </w:pPr>
    </w:p>
    <w:p w:rsidR="00D240AE" w:rsidRPr="00D240AE" w:rsidRDefault="00D240AE" w:rsidP="00D240AE">
      <w:pPr>
        <w:keepNext/>
        <w:keepLines/>
        <w:outlineLvl w:val="1"/>
        <w:rPr>
          <w:rFonts w:ascii="Calibri" w:eastAsiaTheme="majorEastAsia" w:hAnsi="Calibri" w:cstheme="majorBidi"/>
          <w:b/>
          <w:bCs/>
          <w:color w:val="00B050"/>
          <w:sz w:val="24"/>
          <w:szCs w:val="26"/>
        </w:rPr>
      </w:pPr>
      <w:r w:rsidRPr="00D240AE">
        <w:rPr>
          <w:rFonts w:ascii="Calibri" w:eastAsiaTheme="majorEastAsia" w:hAnsi="Calibri" w:cstheme="majorBidi"/>
          <w:b/>
          <w:bCs/>
          <w:color w:val="00B050"/>
          <w:sz w:val="24"/>
          <w:szCs w:val="26"/>
        </w:rPr>
        <w:t>NHS Digital</w:t>
      </w:r>
    </w:p>
    <w:p w:rsidR="00D240AE" w:rsidRPr="00D240AE" w:rsidRDefault="00D240AE" w:rsidP="00D240AE">
      <w:pPr>
        <w:rPr>
          <w:rFonts w:eastAsia="Times New Roman" w:cs="Arial"/>
          <w:color w:val="000000"/>
          <w:sz w:val="23"/>
          <w:szCs w:val="23"/>
          <w:lang w:eastAsia="en-GB"/>
        </w:rPr>
      </w:pPr>
      <w:r w:rsidRPr="00D240AE">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rsidR="00D240AE" w:rsidRPr="00D240AE" w:rsidRDefault="00182F51" w:rsidP="00D240AE">
      <w:pPr>
        <w:autoSpaceDE w:val="0"/>
        <w:autoSpaceDN w:val="0"/>
        <w:adjustRightInd w:val="0"/>
        <w:rPr>
          <w:rFonts w:cs="Arial"/>
          <w:sz w:val="23"/>
          <w:szCs w:val="23"/>
        </w:rPr>
      </w:pPr>
      <w:hyperlink r:id="rId19" w:history="1">
        <w:r w:rsidR="00D240AE" w:rsidRPr="00D240AE">
          <w:rPr>
            <w:rFonts w:cs="Arial"/>
            <w:color w:val="0000FF" w:themeColor="hyperlink"/>
            <w:sz w:val="23"/>
            <w:szCs w:val="23"/>
            <w:u w:val="single"/>
          </w:rPr>
          <w:t>http://content.digital.nhs.uk/article/4963/What-we-collect</w:t>
        </w:r>
      </w:hyperlink>
      <w:r w:rsidR="00D240AE" w:rsidRPr="00D240AE">
        <w:rPr>
          <w:rFonts w:cs="Arial"/>
          <w:sz w:val="23"/>
          <w:szCs w:val="23"/>
        </w:rPr>
        <w:t xml:space="preserve"> </w:t>
      </w:r>
    </w:p>
    <w:p w:rsidR="00D240AE" w:rsidRPr="00D240AE" w:rsidRDefault="00D240AE" w:rsidP="00D240AE">
      <w:pPr>
        <w:keepNext/>
        <w:keepLines/>
        <w:outlineLvl w:val="0"/>
        <w:rPr>
          <w:rFonts w:eastAsia="Times New Roman" w:cstheme="majorBidi"/>
          <w:b/>
          <w:bCs/>
          <w:color w:val="00B0F0"/>
          <w:sz w:val="23"/>
          <w:szCs w:val="23"/>
          <w:lang w:val="en-US" w:eastAsia="en-GB"/>
        </w:rPr>
      </w:pPr>
    </w:p>
    <w:p w:rsidR="00D240AE" w:rsidRPr="00D240AE" w:rsidRDefault="00D240AE" w:rsidP="00D240AE">
      <w:pPr>
        <w:keepNext/>
        <w:keepLines/>
        <w:outlineLvl w:val="1"/>
        <w:rPr>
          <w:rFonts w:ascii="Calibri" w:eastAsia="Times New Roman" w:hAnsi="Calibri" w:cstheme="majorBidi"/>
          <w:b/>
          <w:bCs/>
          <w:color w:val="00B050"/>
          <w:sz w:val="24"/>
          <w:szCs w:val="26"/>
          <w:lang w:val="en-US" w:eastAsia="en-GB"/>
        </w:rPr>
      </w:pPr>
      <w:r w:rsidRPr="00D240AE">
        <w:rPr>
          <w:rFonts w:ascii="Calibri" w:eastAsia="Times New Roman" w:hAnsi="Calibri" w:cstheme="majorBidi"/>
          <w:b/>
          <w:bCs/>
          <w:color w:val="00B050"/>
          <w:sz w:val="24"/>
          <w:szCs w:val="26"/>
          <w:lang w:val="en-US" w:eastAsia="en-GB"/>
        </w:rPr>
        <w:t>Reviews of and Changes to our Privacy Notice</w:t>
      </w:r>
    </w:p>
    <w:p w:rsidR="00D240AE" w:rsidRPr="00D240AE" w:rsidRDefault="00D240AE" w:rsidP="00D240AE">
      <w:pPr>
        <w:spacing w:after="200"/>
        <w:rPr>
          <w:sz w:val="23"/>
          <w:szCs w:val="23"/>
        </w:rPr>
      </w:pPr>
      <w:r w:rsidRPr="00D240AE">
        <w:rPr>
          <w:rFonts w:eastAsia="Times New Roman" w:cs="Arial"/>
          <w:color w:val="000000" w:themeColor="text1"/>
          <w:sz w:val="23"/>
          <w:szCs w:val="23"/>
          <w:lang w:val="en-US" w:eastAsia="en-GB"/>
        </w:rPr>
        <w:t>We will keep our Privacy Notice under regular review. This notice was last reviewed in April 2018.</w:t>
      </w:r>
    </w:p>
    <w:p w:rsidR="001818E3" w:rsidRDefault="001818E3"/>
    <w:sectPr w:rsidR="001818E3" w:rsidSect="000F1BF9">
      <w:footerReference w:type="default" r:id="rId20"/>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51" w:rsidRDefault="00182F51">
      <w:r>
        <w:separator/>
      </w:r>
    </w:p>
  </w:endnote>
  <w:endnote w:type="continuationSeparator" w:id="0">
    <w:p w:rsidR="00182F51" w:rsidRDefault="0018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04735"/>
      <w:docPartObj>
        <w:docPartGallery w:val="Page Numbers (Bottom of Page)"/>
        <w:docPartUnique/>
      </w:docPartObj>
    </w:sdtPr>
    <w:sdtEndPr>
      <w:rPr>
        <w:noProof/>
        <w:sz w:val="20"/>
        <w:szCs w:val="20"/>
      </w:rPr>
    </w:sdtEndPr>
    <w:sdtContent>
      <w:p w:rsidR="003B48AE" w:rsidRPr="003B48AE" w:rsidRDefault="006D24C3" w:rsidP="003B48AE">
        <w:pPr>
          <w:pStyle w:val="Footer"/>
          <w:rPr>
            <w:sz w:val="16"/>
            <w:szCs w:val="16"/>
          </w:rPr>
        </w:pPr>
        <w:r>
          <w:rPr>
            <w:sz w:val="16"/>
            <w:szCs w:val="16"/>
          </w:rPr>
          <w:t>FPN GP template v1gen</w:t>
        </w:r>
        <w:r>
          <w:rPr>
            <w:sz w:val="16"/>
            <w:szCs w:val="16"/>
          </w:rPr>
          <w:tab/>
        </w:r>
        <w:r>
          <w:rPr>
            <w:sz w:val="16"/>
            <w:szCs w:val="16"/>
          </w:rPr>
          <w:tab/>
          <w:t>December</w:t>
        </w:r>
        <w:r w:rsidR="00D240AE">
          <w:rPr>
            <w:sz w:val="16"/>
            <w:szCs w:val="16"/>
          </w:rPr>
          <w:t xml:space="preserve"> 2018</w:t>
        </w:r>
      </w:p>
      <w:p w:rsidR="009F03B2" w:rsidRDefault="00D240AE">
        <w:pPr>
          <w:pStyle w:val="Footer"/>
          <w:jc w:val="center"/>
          <w:rPr>
            <w:noProof/>
            <w:sz w:val="20"/>
            <w:szCs w:val="20"/>
          </w:rPr>
        </w:pPr>
        <w:r w:rsidRPr="009F03B2">
          <w:rPr>
            <w:sz w:val="20"/>
            <w:szCs w:val="20"/>
          </w:rPr>
          <w:fldChar w:fldCharType="begin"/>
        </w:r>
        <w:r w:rsidRPr="009F03B2">
          <w:rPr>
            <w:sz w:val="20"/>
            <w:szCs w:val="20"/>
          </w:rPr>
          <w:instrText xml:space="preserve"> PAGE   \* MERGEFORMAT </w:instrText>
        </w:r>
        <w:r w:rsidRPr="009F03B2">
          <w:rPr>
            <w:sz w:val="20"/>
            <w:szCs w:val="20"/>
          </w:rPr>
          <w:fldChar w:fldCharType="separate"/>
        </w:r>
        <w:r w:rsidR="005D41E4">
          <w:rPr>
            <w:noProof/>
            <w:sz w:val="20"/>
            <w:szCs w:val="20"/>
          </w:rPr>
          <w:t>8</w:t>
        </w:r>
        <w:r w:rsidRPr="009F03B2">
          <w:rPr>
            <w:noProof/>
            <w:sz w:val="20"/>
            <w:szCs w:val="20"/>
          </w:rPr>
          <w:fldChar w:fldCharType="end"/>
        </w:r>
      </w:p>
    </w:sdtContent>
  </w:sdt>
  <w:p w:rsidR="00036047" w:rsidRPr="00036047" w:rsidRDefault="00182F5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51" w:rsidRDefault="00182F51">
      <w:r>
        <w:separator/>
      </w:r>
    </w:p>
  </w:footnote>
  <w:footnote w:type="continuationSeparator" w:id="0">
    <w:p w:rsidR="00182F51" w:rsidRDefault="00182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AE"/>
    <w:rsid w:val="001818E3"/>
    <w:rsid w:val="00182F51"/>
    <w:rsid w:val="002F70D7"/>
    <w:rsid w:val="00543B7F"/>
    <w:rsid w:val="005D41E4"/>
    <w:rsid w:val="006D24C3"/>
    <w:rsid w:val="00702739"/>
    <w:rsid w:val="009E7F16"/>
    <w:rsid w:val="00C706E8"/>
    <w:rsid w:val="00D240AE"/>
    <w:rsid w:val="00D2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40AE"/>
    <w:pPr>
      <w:tabs>
        <w:tab w:val="center" w:pos="4513"/>
        <w:tab w:val="right" w:pos="9026"/>
      </w:tabs>
    </w:pPr>
    <w:rPr>
      <w:sz w:val="24"/>
    </w:rPr>
  </w:style>
  <w:style w:type="character" w:customStyle="1" w:styleId="FooterChar">
    <w:name w:val="Footer Char"/>
    <w:basedOn w:val="DefaultParagraphFont"/>
    <w:link w:val="Footer"/>
    <w:uiPriority w:val="99"/>
    <w:rsid w:val="00D240AE"/>
    <w:rPr>
      <w:sz w:val="24"/>
    </w:rPr>
  </w:style>
  <w:style w:type="paragraph" w:styleId="BalloonText">
    <w:name w:val="Balloon Text"/>
    <w:basedOn w:val="Normal"/>
    <w:link w:val="BalloonTextChar"/>
    <w:uiPriority w:val="99"/>
    <w:semiHidden/>
    <w:unhideWhenUsed/>
    <w:rsid w:val="00D240AE"/>
    <w:rPr>
      <w:rFonts w:ascii="Tahoma" w:hAnsi="Tahoma" w:cs="Tahoma"/>
      <w:sz w:val="16"/>
      <w:szCs w:val="16"/>
    </w:rPr>
  </w:style>
  <w:style w:type="character" w:customStyle="1" w:styleId="BalloonTextChar">
    <w:name w:val="Balloon Text Char"/>
    <w:basedOn w:val="DefaultParagraphFont"/>
    <w:link w:val="BalloonText"/>
    <w:uiPriority w:val="99"/>
    <w:semiHidden/>
    <w:rsid w:val="00D240AE"/>
    <w:rPr>
      <w:rFonts w:ascii="Tahoma" w:hAnsi="Tahoma" w:cs="Tahoma"/>
      <w:sz w:val="16"/>
      <w:szCs w:val="16"/>
    </w:rPr>
  </w:style>
  <w:style w:type="paragraph" w:styleId="Header">
    <w:name w:val="header"/>
    <w:basedOn w:val="Normal"/>
    <w:link w:val="HeaderChar"/>
    <w:uiPriority w:val="99"/>
    <w:unhideWhenUsed/>
    <w:rsid w:val="006D24C3"/>
    <w:pPr>
      <w:tabs>
        <w:tab w:val="center" w:pos="4513"/>
        <w:tab w:val="right" w:pos="9026"/>
      </w:tabs>
    </w:pPr>
  </w:style>
  <w:style w:type="character" w:customStyle="1" w:styleId="HeaderChar">
    <w:name w:val="Header Char"/>
    <w:basedOn w:val="DefaultParagraphFont"/>
    <w:link w:val="Header"/>
    <w:uiPriority w:val="99"/>
    <w:rsid w:val="006D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2199">
      <w:bodyDiv w:val="1"/>
      <w:marLeft w:val="0"/>
      <w:marRight w:val="0"/>
      <w:marTop w:val="0"/>
      <w:marBottom w:val="0"/>
      <w:divBdr>
        <w:top w:val="none" w:sz="0" w:space="0" w:color="auto"/>
        <w:left w:val="none" w:sz="0" w:space="0" w:color="auto"/>
        <w:bottom w:val="none" w:sz="0" w:space="0" w:color="auto"/>
        <w:right w:val="none" w:sz="0" w:space="0" w:color="auto"/>
      </w:divBdr>
      <w:divsChild>
        <w:div w:id="180894102">
          <w:marLeft w:val="0"/>
          <w:marRight w:val="0"/>
          <w:marTop w:val="0"/>
          <w:marBottom w:val="0"/>
          <w:divBdr>
            <w:top w:val="none" w:sz="0" w:space="0" w:color="auto"/>
            <w:left w:val="none" w:sz="0" w:space="0" w:color="auto"/>
            <w:bottom w:val="none" w:sz="0" w:space="0" w:color="auto"/>
            <w:right w:val="none" w:sz="0" w:space="0" w:color="auto"/>
          </w:divBdr>
          <w:divsChild>
            <w:div w:id="682362834">
              <w:marLeft w:val="0"/>
              <w:marRight w:val="0"/>
              <w:marTop w:val="0"/>
              <w:marBottom w:val="0"/>
              <w:divBdr>
                <w:top w:val="single" w:sz="6" w:space="15" w:color="E8EDEE"/>
                <w:left w:val="none" w:sz="0" w:space="0" w:color="auto"/>
                <w:bottom w:val="single" w:sz="6" w:space="15" w:color="E8EDEE"/>
                <w:right w:val="none" w:sz="0" w:space="0" w:color="auto"/>
              </w:divBdr>
              <w:divsChild>
                <w:div w:id="1354380566">
                  <w:marLeft w:val="0"/>
                  <w:marRight w:val="0"/>
                  <w:marTop w:val="0"/>
                  <w:marBottom w:val="0"/>
                  <w:divBdr>
                    <w:top w:val="none" w:sz="0" w:space="0" w:color="auto"/>
                    <w:left w:val="none" w:sz="0" w:space="0" w:color="auto"/>
                    <w:bottom w:val="none" w:sz="0" w:space="0" w:color="auto"/>
                    <w:right w:val="none" w:sz="0" w:space="0" w:color="auto"/>
                  </w:divBdr>
                  <w:divsChild>
                    <w:div w:id="1488588603">
                      <w:marLeft w:val="0"/>
                      <w:marRight w:val="0"/>
                      <w:marTop w:val="0"/>
                      <w:marBottom w:val="0"/>
                      <w:divBdr>
                        <w:top w:val="none" w:sz="0" w:space="0" w:color="auto"/>
                        <w:left w:val="none" w:sz="0" w:space="0" w:color="auto"/>
                        <w:bottom w:val="none" w:sz="0" w:space="0" w:color="auto"/>
                        <w:right w:val="none" w:sz="0" w:space="0" w:color="auto"/>
                      </w:divBdr>
                      <w:divsChild>
                        <w:div w:id="1679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hscic.gov.uk" TargetMode="External"/><Relationship Id="rId18"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archive.nationalarchives.gov.uk/20160729133355/http:/systems.hscic.gov.uk/infogov/iga/rmcop16718.pdf" TargetMode="External"/><Relationship Id="rId17" Type="http://schemas.openxmlformats.org/officeDocument/2006/relationships/hyperlink" Target="http://systems.digital.nhs.uk/infogov/links/nhscrg.pdf" TargetMode="Externa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ourwork/tsd/ig/risk-stratification%20/" TargetMode="Externa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content.digital.nhs.uk/article/7092/Information-on-type-2-opt-ou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Terry Walker</cp:lastModifiedBy>
  <cp:revision>2</cp:revision>
  <dcterms:created xsi:type="dcterms:W3CDTF">2019-09-10T18:07:00Z</dcterms:created>
  <dcterms:modified xsi:type="dcterms:W3CDTF">2019-09-10T18:07:00Z</dcterms:modified>
</cp:coreProperties>
</file>