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A4B8" w14:textId="7383B73B" w:rsidR="00DB5F8E" w:rsidRDefault="00090DE6" w:rsidP="004839E1">
      <w:r>
        <w:rPr>
          <w:noProof/>
          <w:lang w:eastAsia="en-GB"/>
        </w:rPr>
        <w:drawing>
          <wp:anchor distT="0" distB="0" distL="114300" distR="114300" simplePos="0" relativeHeight="251659264" behindDoc="1" locked="0" layoutInCell="1" allowOverlap="1" wp14:anchorId="7547ABA8" wp14:editId="59913BAC">
            <wp:simplePos x="0" y="0"/>
            <wp:positionH relativeFrom="column">
              <wp:posOffset>209550</wp:posOffset>
            </wp:positionH>
            <wp:positionV relativeFrom="paragraph">
              <wp:posOffset>-152400</wp:posOffset>
            </wp:positionV>
            <wp:extent cx="4191000" cy="1219200"/>
            <wp:effectExtent l="0" t="0" r="0" b="0"/>
            <wp:wrapThrough wrapText="bothSides">
              <wp:wrapPolygon edited="0">
                <wp:start x="2258" y="0"/>
                <wp:lineTo x="0" y="3713"/>
                <wp:lineTo x="0" y="7763"/>
                <wp:lineTo x="98" y="16200"/>
                <wp:lineTo x="687" y="16538"/>
                <wp:lineTo x="1669" y="21263"/>
                <wp:lineTo x="1767" y="21263"/>
                <wp:lineTo x="19636" y="21263"/>
                <wp:lineTo x="20029" y="19238"/>
                <wp:lineTo x="19440" y="18563"/>
                <wp:lineTo x="14629" y="16200"/>
                <wp:lineTo x="21502" y="16200"/>
                <wp:lineTo x="21502" y="12825"/>
                <wp:lineTo x="19931" y="10800"/>
                <wp:lineTo x="19931" y="5400"/>
                <wp:lineTo x="20520" y="3375"/>
                <wp:lineTo x="18949" y="2700"/>
                <wp:lineTo x="2847" y="0"/>
                <wp:lineTo x="2258" y="0"/>
              </wp:wrapPolygon>
            </wp:wrapThrough>
            <wp:docPr id="1" name="Picture 1" descr="Brunel Health Group logo linked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el Health Group logo linked to home p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4F7E" w14:textId="290B4E65" w:rsidR="004839E1" w:rsidRDefault="004839E1" w:rsidP="004839E1"/>
    <w:p w14:paraId="31CB4651" w14:textId="77777777" w:rsidR="004839E1" w:rsidRPr="004839E1" w:rsidRDefault="004839E1" w:rsidP="004839E1"/>
    <w:p w14:paraId="39B7F55F"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614CFEC6" w14:textId="77777777" w:rsidR="000E6A20" w:rsidRDefault="000E6A20" w:rsidP="00E83B96">
      <w:pPr>
        <w:spacing w:after="0"/>
        <w:ind w:left="-454" w:right="170"/>
        <w:jc w:val="center"/>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 xml:space="preserve">Will be holding </w:t>
      </w:r>
      <w:r w:rsidR="00090DE6">
        <w:rPr>
          <w:rFonts w:ascii="Arial" w:eastAsia="Times New Roman" w:hAnsi="Arial" w:cs="Arial"/>
          <w:b/>
          <w:color w:val="212B32"/>
          <w:sz w:val="20"/>
          <w:szCs w:val="20"/>
          <w:lang w:eastAsia="en-GB"/>
        </w:rPr>
        <w:t xml:space="preserve">COVID Vaccination </w:t>
      </w:r>
      <w:r w:rsidR="008E6664">
        <w:rPr>
          <w:rFonts w:ascii="Arial" w:eastAsia="Times New Roman" w:hAnsi="Arial" w:cs="Arial"/>
          <w:b/>
          <w:color w:val="212B32"/>
          <w:sz w:val="20"/>
          <w:szCs w:val="20"/>
          <w:lang w:eastAsia="en-GB"/>
        </w:rPr>
        <w:t>clinics</w:t>
      </w:r>
      <w:r w:rsidR="00090DE6">
        <w:rPr>
          <w:rFonts w:ascii="Arial" w:eastAsia="Times New Roman" w:hAnsi="Arial" w:cs="Arial"/>
          <w:b/>
          <w:color w:val="212B32"/>
          <w:sz w:val="20"/>
          <w:szCs w:val="20"/>
          <w:lang w:eastAsia="en-GB"/>
        </w:rPr>
        <w:t xml:space="preserve"> at The Steam Museum</w:t>
      </w:r>
      <w:r w:rsidR="00E83B96">
        <w:rPr>
          <w:rFonts w:ascii="Arial" w:eastAsia="Times New Roman" w:hAnsi="Arial" w:cs="Arial"/>
          <w:b/>
          <w:color w:val="212B32"/>
          <w:sz w:val="20"/>
          <w:szCs w:val="20"/>
          <w:lang w:eastAsia="en-GB"/>
        </w:rPr>
        <w:t>,</w:t>
      </w:r>
    </w:p>
    <w:p w14:paraId="61D6D3C9" w14:textId="77777777" w:rsidR="00090DE6" w:rsidRDefault="00E83B96" w:rsidP="00E83B96">
      <w:pPr>
        <w:spacing w:after="0"/>
        <w:ind w:left="-454" w:right="170"/>
        <w:jc w:val="center"/>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 xml:space="preserve"> Fire Fly Avenue, SN2 2EY.</w:t>
      </w:r>
    </w:p>
    <w:p w14:paraId="0987A867" w14:textId="77777777" w:rsidR="00090DE6" w:rsidRPr="00090DE6" w:rsidRDefault="00090DE6" w:rsidP="00090DE6">
      <w:pPr>
        <w:spacing w:after="0"/>
        <w:ind w:left="-454" w:right="170"/>
      </w:pPr>
    </w:p>
    <w:p w14:paraId="34543DDA" w14:textId="77777777" w:rsidR="00090DE6" w:rsidRDefault="00090DE6" w:rsidP="00090DE6">
      <w:pPr>
        <w:ind w:left="-454"/>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Brunel Health Surgeries include:</w:t>
      </w:r>
    </w:p>
    <w:p w14:paraId="1ED5A425" w14:textId="77777777" w:rsidR="001B0489" w:rsidRPr="001B0489" w:rsidRDefault="00A472C5" w:rsidP="00090DE6">
      <w:pPr>
        <w:pStyle w:val="ListParagraph"/>
        <w:numPr>
          <w:ilvl w:val="0"/>
          <w:numId w:val="2"/>
        </w:numPr>
        <w:rPr>
          <w:rFonts w:ascii="Arial" w:eastAsia="Times New Roman" w:hAnsi="Arial" w:cs="Arial"/>
          <w:b/>
          <w:color w:val="212B32"/>
          <w:sz w:val="20"/>
          <w:szCs w:val="20"/>
          <w:lang w:eastAsia="en-GB"/>
        </w:rPr>
      </w:pPr>
      <w:r w:rsidRPr="007F25EF">
        <w:rPr>
          <w:noProof/>
          <w:lang w:eastAsia="en-GB"/>
        </w:rPr>
        <w:drawing>
          <wp:anchor distT="0" distB="0" distL="114300" distR="114300" simplePos="0" relativeHeight="251661312" behindDoc="0" locked="0" layoutInCell="1" allowOverlap="1" wp14:anchorId="33AB2833" wp14:editId="483209E3">
            <wp:simplePos x="0" y="0"/>
            <wp:positionH relativeFrom="column">
              <wp:posOffset>2552700</wp:posOffset>
            </wp:positionH>
            <wp:positionV relativeFrom="paragraph">
              <wp:posOffset>52070</wp:posOffset>
            </wp:positionV>
            <wp:extent cx="2047875"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0">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14:sizeRelH relativeFrom="page">
              <wp14:pctWidth>0</wp14:pctWidth>
            </wp14:sizeRelH>
            <wp14:sizeRelV relativeFrom="page">
              <wp14:pctHeight>0</wp14:pctHeight>
            </wp14:sizeRelV>
          </wp:anchor>
        </w:drawing>
      </w:r>
      <w:r w:rsidR="001B0489" w:rsidRPr="00790D92">
        <w:rPr>
          <w:rFonts w:eastAsia="Times New Roman" w:cstheme="minorHAnsi"/>
          <w:b/>
          <w:color w:val="212B32"/>
          <w:sz w:val="24"/>
          <w:szCs w:val="24"/>
          <w:lang w:eastAsia="en-GB"/>
        </w:rPr>
        <w:t>Ashington House Surgery</w:t>
      </w:r>
    </w:p>
    <w:p w14:paraId="0506F204" w14:textId="77777777" w:rsidR="001B0489" w:rsidRPr="001B0489" w:rsidRDefault="001B0489" w:rsidP="001B0489">
      <w:pPr>
        <w:pStyle w:val="ListParagraph"/>
        <w:numPr>
          <w:ilvl w:val="0"/>
          <w:numId w:val="2"/>
        </w:numPr>
        <w:rPr>
          <w:rFonts w:eastAsia="Times New Roman" w:cstheme="minorHAnsi"/>
          <w:color w:val="212B32"/>
          <w:lang w:eastAsia="en-GB"/>
        </w:rPr>
      </w:pPr>
      <w:r>
        <w:rPr>
          <w:rFonts w:eastAsia="Times New Roman" w:cstheme="minorHAnsi"/>
          <w:b/>
          <w:color w:val="212B32"/>
          <w:sz w:val="24"/>
          <w:szCs w:val="24"/>
          <w:lang w:eastAsia="en-GB"/>
        </w:rPr>
        <w:t>Carfax Medical Practice</w:t>
      </w:r>
    </w:p>
    <w:p w14:paraId="767F3D5F"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Surgery</w:t>
      </w:r>
    </w:p>
    <w:p w14:paraId="0A624F04"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Elm Tree Surgery</w:t>
      </w:r>
    </w:p>
    <w:p w14:paraId="787DF656" w14:textId="77777777" w:rsidR="001B0489" w:rsidRPr="001B0489" w:rsidRDefault="001B0489" w:rsidP="001B0489">
      <w:pPr>
        <w:pStyle w:val="ListParagraph"/>
        <w:numPr>
          <w:ilvl w:val="0"/>
          <w:numId w:val="2"/>
        </w:numPr>
        <w:rPr>
          <w:rFonts w:eastAsia="Times New Roman" w:cstheme="minorHAnsi"/>
          <w:color w:val="212B32"/>
          <w:lang w:eastAsia="en-GB"/>
        </w:rPr>
      </w:pPr>
      <w:r w:rsidRPr="00790D92">
        <w:rPr>
          <w:rFonts w:eastAsia="Times New Roman" w:cstheme="minorHAnsi"/>
          <w:b/>
          <w:color w:val="212B32"/>
          <w:sz w:val="24"/>
          <w:szCs w:val="24"/>
          <w:lang w:eastAsia="en-GB"/>
        </w:rPr>
        <w:t>Great Western Surgery</w:t>
      </w:r>
    </w:p>
    <w:p w14:paraId="13602FB1"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Kingswood Surgery</w:t>
      </w:r>
    </w:p>
    <w:p w14:paraId="6C1242E2"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North Swindon Practice</w:t>
      </w:r>
    </w:p>
    <w:p w14:paraId="139CD10A"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Park Lane Surgery</w:t>
      </w:r>
    </w:p>
    <w:p w14:paraId="020C26B5" w14:textId="77777777" w:rsidR="001B0489" w:rsidRDefault="000E6A20" w:rsidP="001B0489">
      <w:pPr>
        <w:pStyle w:val="ListParagraph"/>
        <w:numPr>
          <w:ilvl w:val="0"/>
          <w:numId w:val="2"/>
        </w:numPr>
        <w:rPr>
          <w:rFonts w:eastAsia="Times New Roman" w:cstheme="minorHAnsi"/>
          <w:b/>
          <w:color w:val="212B32"/>
          <w:sz w:val="24"/>
          <w:szCs w:val="24"/>
          <w:lang w:eastAsia="en-GB"/>
        </w:rPr>
      </w:pPr>
      <w:r w:rsidRPr="00790D92">
        <w:rPr>
          <w:rFonts w:eastAsia="Times New Roman" w:cstheme="minorHAnsi"/>
          <w:b/>
          <w:color w:val="212B32"/>
          <w:sz w:val="24"/>
          <w:szCs w:val="24"/>
          <w:lang w:eastAsia="en-GB"/>
        </w:rPr>
        <w:t>Phoenix</w:t>
      </w:r>
      <w:r w:rsidR="001B0489" w:rsidRPr="00790D92">
        <w:rPr>
          <w:rFonts w:eastAsia="Times New Roman" w:cstheme="minorHAnsi"/>
          <w:b/>
          <w:color w:val="212B32"/>
          <w:sz w:val="24"/>
          <w:szCs w:val="24"/>
          <w:lang w:eastAsia="en-GB"/>
        </w:rPr>
        <w:t xml:space="preserve"> Surgery</w:t>
      </w:r>
    </w:p>
    <w:p w14:paraId="27359877" w14:textId="77777777" w:rsidR="001B0489" w:rsidRPr="001B0489" w:rsidRDefault="001B0489" w:rsidP="001B0489">
      <w:pPr>
        <w:pStyle w:val="ListParagraph"/>
        <w:numPr>
          <w:ilvl w:val="0"/>
          <w:numId w:val="2"/>
        </w:numPr>
        <w:spacing w:after="100" w:afterAutospacing="1"/>
        <w:rPr>
          <w:rFonts w:eastAsia="Times New Roman" w:cstheme="minorHAnsi"/>
          <w:b/>
          <w:color w:val="212B32"/>
          <w:lang w:eastAsia="en-GB"/>
        </w:rPr>
      </w:pPr>
      <w:r w:rsidRPr="00090DE6">
        <w:rPr>
          <w:rFonts w:eastAsia="Times New Roman" w:cstheme="minorHAnsi"/>
          <w:b/>
          <w:color w:val="212B32"/>
          <w:sz w:val="24"/>
          <w:szCs w:val="24"/>
          <w:lang w:eastAsia="en-GB"/>
        </w:rPr>
        <w:t xml:space="preserve">Ridge Green Medical Centre: </w:t>
      </w:r>
      <w:proofErr w:type="spellStart"/>
      <w:r w:rsidRPr="00090DE6">
        <w:rPr>
          <w:rFonts w:eastAsia="Times New Roman" w:cstheme="minorHAnsi"/>
          <w:b/>
          <w:color w:val="212B32"/>
          <w:sz w:val="24"/>
          <w:szCs w:val="24"/>
          <w:lang w:eastAsia="en-GB"/>
        </w:rPr>
        <w:t>Freshbrook</w:t>
      </w:r>
      <w:proofErr w:type="spellEnd"/>
      <w:r w:rsidRPr="00090DE6">
        <w:rPr>
          <w:rFonts w:eastAsia="Times New Roman" w:cstheme="minorHAnsi"/>
          <w:b/>
          <w:color w:val="212B32"/>
          <w:sz w:val="24"/>
          <w:szCs w:val="24"/>
          <w:lang w:eastAsia="en-GB"/>
        </w:rPr>
        <w:t xml:space="preserve"> Surgery, Ridge </w:t>
      </w:r>
      <w:r w:rsidR="000E6A20">
        <w:rPr>
          <w:rFonts w:eastAsia="Times New Roman" w:cstheme="minorHAnsi"/>
          <w:b/>
          <w:color w:val="212B32"/>
          <w:sz w:val="24"/>
          <w:szCs w:val="24"/>
          <w:lang w:eastAsia="en-GB"/>
        </w:rPr>
        <w:t>Gr</w:t>
      </w:r>
      <w:r w:rsidRPr="00090DE6">
        <w:rPr>
          <w:rFonts w:eastAsia="Times New Roman" w:cstheme="minorHAnsi"/>
          <w:b/>
          <w:color w:val="212B32"/>
          <w:sz w:val="24"/>
          <w:szCs w:val="24"/>
          <w:lang w:eastAsia="en-GB"/>
        </w:rPr>
        <w:t>een</w:t>
      </w:r>
      <w:r w:rsidRPr="00090DE6">
        <w:rPr>
          <w:rFonts w:eastAsia="Times New Roman" w:cstheme="minorHAnsi"/>
          <w:b/>
          <w:color w:val="212B32"/>
          <w:lang w:eastAsia="en-GB"/>
        </w:rPr>
        <w:t xml:space="preserve"> Surgery</w:t>
      </w:r>
    </w:p>
    <w:p w14:paraId="4E26D53D" w14:textId="77777777" w:rsidR="001B0489" w:rsidRPr="001B0489"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Ridgeway View Family Practice,</w:t>
      </w:r>
    </w:p>
    <w:p w14:paraId="42CF64FE" w14:textId="77777777" w:rsidR="001B0489" w:rsidRDefault="001B0489" w:rsidP="001B0489">
      <w:pPr>
        <w:pStyle w:val="ListParagraph"/>
        <w:numPr>
          <w:ilvl w:val="0"/>
          <w:numId w:val="1"/>
        </w:numPr>
        <w:rPr>
          <w:rFonts w:eastAsia="Times New Roman" w:cstheme="minorHAnsi"/>
          <w:b/>
          <w:color w:val="212B32"/>
          <w:sz w:val="24"/>
          <w:szCs w:val="24"/>
          <w:lang w:eastAsia="en-GB"/>
        </w:rPr>
      </w:pPr>
      <w:proofErr w:type="spellStart"/>
      <w:r>
        <w:rPr>
          <w:rFonts w:eastAsia="Times New Roman" w:cstheme="minorHAnsi"/>
          <w:b/>
          <w:color w:val="212B32"/>
          <w:sz w:val="24"/>
          <w:szCs w:val="24"/>
          <w:lang w:eastAsia="en-GB"/>
        </w:rPr>
        <w:t>Sparcells</w:t>
      </w:r>
      <w:proofErr w:type="spellEnd"/>
      <w:r>
        <w:rPr>
          <w:rFonts w:eastAsia="Times New Roman" w:cstheme="minorHAnsi"/>
          <w:b/>
          <w:color w:val="212B32"/>
          <w:sz w:val="24"/>
          <w:szCs w:val="24"/>
          <w:lang w:eastAsia="en-GB"/>
        </w:rPr>
        <w:t xml:space="preserve"> Surgery</w:t>
      </w:r>
      <w:r w:rsidRPr="001B0489">
        <w:rPr>
          <w:rFonts w:eastAsia="Times New Roman" w:cstheme="minorHAnsi"/>
          <w:b/>
          <w:color w:val="212B32"/>
          <w:sz w:val="24"/>
          <w:szCs w:val="24"/>
          <w:lang w:eastAsia="en-GB"/>
        </w:rPr>
        <w:t xml:space="preserve"> </w:t>
      </w:r>
    </w:p>
    <w:p w14:paraId="29624A54"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 xml:space="preserve">Victoria Cross Surgery, </w:t>
      </w: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Health Centre</w:t>
      </w:r>
    </w:p>
    <w:p w14:paraId="3ACA3B21" w14:textId="77777777" w:rsidR="001B0489" w:rsidRPr="00090DE6" w:rsidRDefault="001B0489" w:rsidP="001B0489">
      <w:pPr>
        <w:pStyle w:val="ListParagraph"/>
        <w:numPr>
          <w:ilvl w:val="0"/>
          <w:numId w:val="2"/>
        </w:numPr>
        <w:rPr>
          <w:rFonts w:ascii="Arial" w:eastAsia="Times New Roman" w:hAnsi="Arial" w:cs="Arial"/>
          <w:b/>
          <w:color w:val="212B32"/>
          <w:sz w:val="20"/>
          <w:szCs w:val="20"/>
          <w:lang w:eastAsia="en-GB"/>
        </w:rPr>
      </w:pPr>
      <w:r w:rsidRPr="00090DE6">
        <w:rPr>
          <w:rFonts w:eastAsia="Times New Roman" w:cstheme="minorHAnsi"/>
          <w:b/>
          <w:color w:val="212B32"/>
          <w:sz w:val="24"/>
          <w:szCs w:val="24"/>
          <w:lang w:eastAsia="en-GB"/>
        </w:rPr>
        <w:t xml:space="preserve">Westrop Medical Practice: </w:t>
      </w:r>
      <w:proofErr w:type="spellStart"/>
      <w:r w:rsidRPr="00090DE6">
        <w:rPr>
          <w:rFonts w:eastAsia="Times New Roman" w:cstheme="minorHAnsi"/>
          <w:b/>
          <w:color w:val="212B32"/>
          <w:sz w:val="24"/>
          <w:szCs w:val="24"/>
          <w:lang w:eastAsia="en-GB"/>
        </w:rPr>
        <w:t>Highworth</w:t>
      </w:r>
      <w:proofErr w:type="spellEnd"/>
      <w:r w:rsidRPr="00090DE6">
        <w:rPr>
          <w:rFonts w:eastAsia="Times New Roman" w:cstheme="minorHAnsi"/>
          <w:b/>
          <w:color w:val="212B32"/>
          <w:sz w:val="24"/>
          <w:szCs w:val="24"/>
          <w:lang w:eastAsia="en-GB"/>
        </w:rPr>
        <w:t>, Hermitage, Blunsdon, Taw Hill</w:t>
      </w:r>
    </w:p>
    <w:p w14:paraId="7B4B26D1" w14:textId="77777777" w:rsidR="001B0489" w:rsidRPr="00090DE6" w:rsidRDefault="001B0489" w:rsidP="001B0489">
      <w:pPr>
        <w:pStyle w:val="ListParagraph"/>
        <w:rPr>
          <w:rFonts w:eastAsia="Times New Roman" w:cstheme="minorHAnsi"/>
          <w:b/>
          <w:color w:val="212B32"/>
          <w:sz w:val="24"/>
          <w:szCs w:val="24"/>
          <w:lang w:eastAsia="en-GB"/>
        </w:rPr>
      </w:pPr>
    </w:p>
    <w:p w14:paraId="0D1D2B39" w14:textId="77777777" w:rsidR="00090DE6" w:rsidRPr="001B0489" w:rsidRDefault="00090DE6" w:rsidP="001B0489">
      <w:pPr>
        <w:rPr>
          <w:rFonts w:eastAsia="Times New Roman" w:cstheme="minorHAnsi"/>
          <w:color w:val="212B32"/>
          <w:lang w:eastAsia="en-GB"/>
        </w:rPr>
      </w:pPr>
    </w:p>
    <w:p w14:paraId="330FD099" w14:textId="77777777" w:rsidR="00090DE6" w:rsidRDefault="00090DE6"/>
    <w:p w14:paraId="00C23B7A" w14:textId="77777777" w:rsidR="00090DE6" w:rsidRPr="00A472C5" w:rsidRDefault="00A472C5">
      <w:r>
        <w:rPr>
          <w:rFonts w:ascii="Arial" w:eastAsia="Times New Roman" w:hAnsi="Arial" w:cs="Arial"/>
          <w:noProof/>
          <w:color w:val="212B32"/>
          <w:sz w:val="20"/>
          <w:szCs w:val="20"/>
          <w:lang w:eastAsia="en-GB"/>
        </w:rPr>
        <w:lastRenderedPageBreak/>
        <w:drawing>
          <wp:anchor distT="0" distB="0" distL="114300" distR="114300" simplePos="0" relativeHeight="251663360" behindDoc="1" locked="0" layoutInCell="1" allowOverlap="1" wp14:anchorId="42B22FBE" wp14:editId="48DE638A">
            <wp:simplePos x="0" y="0"/>
            <wp:positionH relativeFrom="column">
              <wp:posOffset>1962785</wp:posOffset>
            </wp:positionH>
            <wp:positionV relativeFrom="paragraph">
              <wp:posOffset>-48260</wp:posOffset>
            </wp:positionV>
            <wp:extent cx="2667000" cy="1517650"/>
            <wp:effectExtent l="0" t="0" r="0" b="6350"/>
            <wp:wrapThrough wrapText="bothSides">
              <wp:wrapPolygon edited="0">
                <wp:start x="0" y="0"/>
                <wp:lineTo x="0" y="21419"/>
                <wp:lineTo x="21446" y="21419"/>
                <wp:lineTo x="214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loss-injec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517650"/>
                    </a:xfrm>
                    <a:prstGeom prst="rect">
                      <a:avLst/>
                    </a:prstGeom>
                  </pic:spPr>
                </pic:pic>
              </a:graphicData>
            </a:graphic>
            <wp14:sizeRelH relativeFrom="page">
              <wp14:pctWidth>0</wp14:pctWidth>
            </wp14:sizeRelH>
            <wp14:sizeRelV relativeFrom="page">
              <wp14:pctHeight>0</wp14:pctHeight>
            </wp14:sizeRelV>
          </wp:anchor>
        </w:drawing>
      </w:r>
      <w:r w:rsidR="00090DE6" w:rsidRPr="00DA5314">
        <w:rPr>
          <w:rFonts w:ascii="Arial" w:eastAsia="Times New Roman" w:hAnsi="Arial" w:cs="Arial"/>
          <w:b/>
          <w:color w:val="212B32"/>
          <w:lang w:eastAsia="en-GB"/>
        </w:rPr>
        <w:t>CORONAVIRUS Vaccine</w:t>
      </w:r>
      <w:r w:rsidR="00090DE6">
        <w:rPr>
          <w:rFonts w:ascii="Arial" w:eastAsia="Times New Roman" w:hAnsi="Arial" w:cs="Arial"/>
          <w:noProof/>
          <w:color w:val="212B32"/>
          <w:sz w:val="20"/>
          <w:szCs w:val="20"/>
          <w:lang w:eastAsia="en-GB"/>
        </w:rPr>
        <w:t xml:space="preserve"> </w:t>
      </w:r>
    </w:p>
    <w:p w14:paraId="36706C25"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A Coronavirus (COVID-19) vaccine developed by Pfizer/</w:t>
      </w:r>
      <w:proofErr w:type="spellStart"/>
      <w:r w:rsidRPr="00DA5314">
        <w:rPr>
          <w:rFonts w:ascii="Arial" w:eastAsia="Times New Roman" w:hAnsi="Arial" w:cs="Arial"/>
          <w:color w:val="212B32"/>
          <w:sz w:val="20"/>
          <w:szCs w:val="20"/>
          <w:lang w:eastAsia="en-GB"/>
        </w:rPr>
        <w:t>BioNTech</w:t>
      </w:r>
      <w:proofErr w:type="spellEnd"/>
      <w:r w:rsidRPr="00DA5314">
        <w:rPr>
          <w:rFonts w:ascii="Arial" w:eastAsia="Times New Roman" w:hAnsi="Arial" w:cs="Arial"/>
          <w:color w:val="212B32"/>
          <w:sz w:val="20"/>
          <w:szCs w:val="20"/>
          <w:lang w:eastAsia="en-GB"/>
        </w:rPr>
        <w:t xml:space="preserve"> has been approved for use in the UK. </w:t>
      </w:r>
    </w:p>
    <w:p w14:paraId="11F1A375"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The vaccine has met the strict standards of safety, quality and effectiveness set out by the independent Medicines and Healthcare products Regulatory Agency (MHRA).</w:t>
      </w:r>
    </w:p>
    <w:p w14:paraId="7E18808A"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Although other vaccines are being developed they will only be available once they have been thoroughly tested to make sure they are safe and effective. </w:t>
      </w:r>
    </w:p>
    <w:p w14:paraId="0D082173"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Vaccine Safety</w:t>
      </w:r>
    </w:p>
    <w:p w14:paraId="0BF8013D"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Any vaccine including the coronavirus vaccine must go through all clinical trials and sa</w:t>
      </w:r>
      <w:r w:rsidR="000E6A20">
        <w:rPr>
          <w:rFonts w:ascii="Arial" w:eastAsia="Times New Roman" w:hAnsi="Arial" w:cs="Arial"/>
          <w:color w:val="212B32"/>
          <w:sz w:val="20"/>
          <w:szCs w:val="20"/>
          <w:lang w:eastAsia="en-GB"/>
        </w:rPr>
        <w:t>fety checks which all licensed</w:t>
      </w:r>
      <w:r w:rsidRPr="00DA5314">
        <w:rPr>
          <w:rFonts w:ascii="Arial" w:eastAsia="Times New Roman" w:hAnsi="Arial" w:cs="Arial"/>
          <w:color w:val="212B32"/>
          <w:sz w:val="20"/>
          <w:szCs w:val="20"/>
          <w:lang w:eastAsia="en-GB"/>
        </w:rPr>
        <w:t xml:space="preserve"> medicines </w:t>
      </w:r>
      <w:r w:rsidR="000E6A20">
        <w:rPr>
          <w:rFonts w:ascii="Arial" w:eastAsia="Times New Roman" w:hAnsi="Arial" w:cs="Arial"/>
          <w:color w:val="212B32"/>
          <w:sz w:val="20"/>
          <w:szCs w:val="20"/>
          <w:lang w:eastAsia="en-GB"/>
        </w:rPr>
        <w:t xml:space="preserve">have to </w:t>
      </w:r>
      <w:r w:rsidRPr="00DA5314">
        <w:rPr>
          <w:rFonts w:ascii="Arial" w:eastAsia="Times New Roman" w:hAnsi="Arial" w:cs="Arial"/>
          <w:color w:val="212B32"/>
          <w:sz w:val="20"/>
          <w:szCs w:val="20"/>
          <w:lang w:eastAsia="en-GB"/>
        </w:rPr>
        <w:t xml:space="preserve">go through. The UK has some of the highest safety standards in the world. </w:t>
      </w:r>
    </w:p>
    <w:p w14:paraId="44542713"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Vaccines will only be used if they are approved by the MHRA. The M</w:t>
      </w:r>
      <w:r w:rsidR="00DE5ACB">
        <w:rPr>
          <w:rFonts w:ascii="Arial" w:eastAsia="Times New Roman" w:hAnsi="Arial" w:cs="Arial"/>
          <w:color w:val="212B32"/>
          <w:sz w:val="20"/>
          <w:szCs w:val="20"/>
          <w:lang w:eastAsia="en-GB"/>
        </w:rPr>
        <w:t>HRA has been monitoring every stage</w:t>
      </w:r>
      <w:r w:rsidRPr="00DA5314">
        <w:rPr>
          <w:rFonts w:ascii="Arial" w:eastAsia="Times New Roman" w:hAnsi="Arial" w:cs="Arial"/>
          <w:color w:val="212B32"/>
          <w:sz w:val="20"/>
          <w:szCs w:val="20"/>
          <w:lang w:eastAsia="en-GB"/>
        </w:rPr>
        <w:t xml:space="preserve"> of the coronavirus vaccine development. </w:t>
      </w:r>
    </w:p>
    <w:p w14:paraId="6B6BDA4B"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 xml:space="preserve">Who will get the vaccine? </w:t>
      </w:r>
    </w:p>
    <w:p w14:paraId="23A259A5"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We will contact all patients when they become eligible for the coronavirus vaccine. </w:t>
      </w:r>
    </w:p>
    <w:p w14:paraId="2655E616" w14:textId="77777777" w:rsidR="00090DE6" w:rsidRDefault="00090DE6" w:rsidP="00090DE6">
      <w:pPr>
        <w:rPr>
          <w:rFonts w:ascii="Arial" w:eastAsia="Times New Roman" w:hAnsi="Arial" w:cs="Arial"/>
          <w:b/>
          <w:color w:val="212B32"/>
          <w:sz w:val="20"/>
          <w:szCs w:val="20"/>
          <w:lang w:eastAsia="en-GB"/>
        </w:rPr>
      </w:pPr>
      <w:r w:rsidRPr="000D4088">
        <w:rPr>
          <w:rFonts w:ascii="Arial" w:eastAsia="Times New Roman" w:hAnsi="Arial" w:cs="Arial"/>
          <w:b/>
          <w:color w:val="212B32"/>
          <w:sz w:val="20"/>
          <w:szCs w:val="20"/>
          <w:lang w:eastAsia="en-GB"/>
        </w:rPr>
        <w:t>Our clinic</w:t>
      </w:r>
      <w:r w:rsidR="00E83B96">
        <w:rPr>
          <w:rFonts w:ascii="Arial" w:eastAsia="Times New Roman" w:hAnsi="Arial" w:cs="Arial"/>
          <w:b/>
          <w:color w:val="212B32"/>
          <w:sz w:val="20"/>
          <w:szCs w:val="20"/>
          <w:lang w:eastAsia="en-GB"/>
        </w:rPr>
        <w:t>s</w:t>
      </w:r>
      <w:r w:rsidRPr="000D4088">
        <w:rPr>
          <w:rFonts w:ascii="Arial" w:eastAsia="Times New Roman" w:hAnsi="Arial" w:cs="Arial"/>
          <w:b/>
          <w:color w:val="212B32"/>
          <w:sz w:val="20"/>
          <w:szCs w:val="20"/>
          <w:lang w:eastAsia="en-GB"/>
        </w:rPr>
        <w:t xml:space="preserve"> will be held at the STEAM Museum. This will be for patients from the surgeries connected with Brunel health</w:t>
      </w:r>
      <w:r w:rsidR="000E6A20">
        <w:rPr>
          <w:rFonts w:ascii="Arial" w:eastAsia="Times New Roman" w:hAnsi="Arial" w:cs="Arial"/>
          <w:b/>
          <w:color w:val="212B32"/>
          <w:sz w:val="20"/>
          <w:szCs w:val="20"/>
          <w:lang w:eastAsia="en-GB"/>
        </w:rPr>
        <w:t xml:space="preserve"> Group</w:t>
      </w:r>
      <w:r w:rsidRPr="000D4088">
        <w:rPr>
          <w:rFonts w:ascii="Arial" w:eastAsia="Times New Roman" w:hAnsi="Arial" w:cs="Arial"/>
          <w:b/>
          <w:color w:val="212B32"/>
          <w:sz w:val="20"/>
          <w:szCs w:val="20"/>
          <w:lang w:eastAsia="en-GB"/>
        </w:rPr>
        <w:t xml:space="preserve"> </w:t>
      </w:r>
    </w:p>
    <w:p w14:paraId="486896FC" w14:textId="77777777" w:rsidR="00E83B96" w:rsidRPr="000D4088" w:rsidRDefault="00E83B96" w:rsidP="00090DE6">
      <w:pPr>
        <w:rPr>
          <w:rFonts w:ascii="Arial" w:eastAsia="Times New Roman" w:hAnsi="Arial" w:cs="Arial"/>
          <w:b/>
          <w:color w:val="212B32"/>
          <w:sz w:val="20"/>
          <w:szCs w:val="20"/>
          <w:lang w:eastAsia="en-GB"/>
        </w:rPr>
      </w:pPr>
    </w:p>
    <w:p w14:paraId="6F7515D7" w14:textId="77777777" w:rsidR="001B0489" w:rsidRDefault="001B0489">
      <w:pPr>
        <w:rPr>
          <w:rFonts w:ascii="Arial" w:eastAsia="Times New Roman" w:hAnsi="Arial" w:cs="Arial"/>
          <w:b/>
          <w:color w:val="212B32"/>
          <w:lang w:eastAsia="en-GB"/>
        </w:rPr>
      </w:pPr>
    </w:p>
    <w:p w14:paraId="79D3C034" w14:textId="77777777" w:rsidR="001B0489" w:rsidRDefault="001B0489">
      <w:pPr>
        <w:rPr>
          <w:rFonts w:ascii="Arial" w:eastAsia="Times New Roman" w:hAnsi="Arial" w:cs="Arial"/>
          <w:b/>
          <w:color w:val="212B32"/>
          <w:lang w:eastAsia="en-GB"/>
        </w:rPr>
      </w:pPr>
    </w:p>
    <w:p w14:paraId="4B8188B2" w14:textId="77777777" w:rsidR="00A472C5" w:rsidRDefault="00A472C5">
      <w:pPr>
        <w:rPr>
          <w:rFonts w:ascii="Arial" w:eastAsia="Times New Roman" w:hAnsi="Arial" w:cs="Arial"/>
          <w:b/>
          <w:color w:val="212B32"/>
          <w:lang w:eastAsia="en-GB"/>
        </w:rPr>
      </w:pPr>
    </w:p>
    <w:p w14:paraId="4365ED9B" w14:textId="77777777" w:rsidR="00A472C5" w:rsidRDefault="00A472C5">
      <w:pPr>
        <w:rPr>
          <w:rFonts w:ascii="Arial" w:eastAsia="Times New Roman" w:hAnsi="Arial" w:cs="Arial"/>
          <w:b/>
          <w:color w:val="212B32"/>
          <w:lang w:eastAsia="en-GB"/>
        </w:rPr>
      </w:pPr>
    </w:p>
    <w:p w14:paraId="38591E16" w14:textId="77777777" w:rsidR="00090DE6" w:rsidRPr="00090DE6" w:rsidRDefault="00090DE6">
      <w:pPr>
        <w:rPr>
          <w:rFonts w:ascii="Arial" w:eastAsia="Times New Roman" w:hAnsi="Arial" w:cs="Arial"/>
          <w:b/>
          <w:color w:val="212B32"/>
          <w:lang w:eastAsia="en-GB"/>
        </w:rPr>
      </w:pPr>
      <w:r>
        <w:rPr>
          <w:rFonts w:ascii="Arial" w:eastAsia="Times New Roman" w:hAnsi="Arial" w:cs="Arial"/>
          <w:b/>
          <w:color w:val="212B32"/>
          <w:lang w:eastAsia="en-GB"/>
        </w:rPr>
        <w:lastRenderedPageBreak/>
        <w:t>Information for Patients</w:t>
      </w:r>
    </w:p>
    <w:p w14:paraId="4DE41678" w14:textId="0293C810"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Once we have contacted you and booked you</w:t>
      </w:r>
      <w:r w:rsidR="00DE5ACB">
        <w:rPr>
          <w:rFonts w:ascii="Arial" w:eastAsia="Times New Roman" w:hAnsi="Arial" w:cs="Arial"/>
          <w:color w:val="212B32"/>
          <w:sz w:val="20"/>
          <w:szCs w:val="20"/>
          <w:lang w:eastAsia="en-GB"/>
        </w:rPr>
        <w:t>r</w:t>
      </w:r>
      <w:r w:rsidRPr="00DA5314">
        <w:rPr>
          <w:rFonts w:ascii="Arial" w:eastAsia="Times New Roman" w:hAnsi="Arial" w:cs="Arial"/>
          <w:color w:val="212B32"/>
          <w:sz w:val="20"/>
          <w:szCs w:val="20"/>
          <w:lang w:eastAsia="en-GB"/>
        </w:rPr>
        <w:t xml:space="preserve"> appointment</w:t>
      </w:r>
      <w:r w:rsidR="001603BA">
        <w:rPr>
          <w:rFonts w:ascii="Arial" w:eastAsia="Times New Roman" w:hAnsi="Arial" w:cs="Arial"/>
          <w:color w:val="212B32"/>
          <w:sz w:val="20"/>
          <w:szCs w:val="20"/>
          <w:lang w:eastAsia="en-GB"/>
        </w:rPr>
        <w:t xml:space="preserve"> </w:t>
      </w:r>
      <w:r w:rsidRPr="00DA5314">
        <w:rPr>
          <w:rFonts w:ascii="Arial" w:eastAsia="Times New Roman" w:hAnsi="Arial" w:cs="Arial"/>
          <w:color w:val="212B32"/>
          <w:sz w:val="20"/>
          <w:szCs w:val="20"/>
          <w:lang w:eastAsia="en-GB"/>
        </w:rPr>
        <w:t xml:space="preserve">in the COVID vaccination clinic, </w:t>
      </w:r>
      <w:r w:rsidR="001603BA">
        <w:rPr>
          <w:rFonts w:ascii="Arial" w:eastAsia="Times New Roman" w:hAnsi="Arial" w:cs="Arial"/>
          <w:color w:val="212B32"/>
          <w:sz w:val="20"/>
          <w:szCs w:val="20"/>
          <w:lang w:eastAsia="en-GB"/>
        </w:rPr>
        <w:t>p</w:t>
      </w:r>
      <w:r w:rsidRPr="00DA5314">
        <w:rPr>
          <w:rFonts w:ascii="Arial" w:eastAsia="Times New Roman" w:hAnsi="Arial" w:cs="Arial"/>
          <w:color w:val="212B32"/>
          <w:sz w:val="20"/>
          <w:szCs w:val="20"/>
          <w:lang w:eastAsia="en-GB"/>
        </w:rPr>
        <w:t xml:space="preserve">lease ensure that you arrive </w:t>
      </w:r>
      <w:r w:rsidR="001B0489">
        <w:rPr>
          <w:rFonts w:ascii="Arial" w:eastAsia="Times New Roman" w:hAnsi="Arial" w:cs="Arial"/>
          <w:color w:val="212B32"/>
          <w:sz w:val="20"/>
          <w:szCs w:val="20"/>
          <w:lang w:eastAsia="en-GB"/>
        </w:rPr>
        <w:t>for</w:t>
      </w:r>
      <w:r w:rsidR="001603BA">
        <w:rPr>
          <w:rFonts w:ascii="Arial" w:eastAsia="Times New Roman" w:hAnsi="Arial" w:cs="Arial"/>
          <w:color w:val="212B32"/>
          <w:sz w:val="20"/>
          <w:szCs w:val="20"/>
          <w:lang w:eastAsia="en-GB"/>
        </w:rPr>
        <w:t xml:space="preserve"> your</w:t>
      </w:r>
      <w:r w:rsidR="001B0489">
        <w:rPr>
          <w:rFonts w:ascii="Arial" w:eastAsia="Times New Roman" w:hAnsi="Arial" w:cs="Arial"/>
          <w:color w:val="212B32"/>
          <w:sz w:val="20"/>
          <w:szCs w:val="20"/>
          <w:lang w:eastAsia="en-GB"/>
        </w:rPr>
        <w:t xml:space="preserve"> appointment </w:t>
      </w:r>
      <w:r w:rsidRPr="00DA5314">
        <w:rPr>
          <w:rFonts w:ascii="Arial" w:eastAsia="Times New Roman" w:hAnsi="Arial" w:cs="Arial"/>
          <w:color w:val="212B32"/>
          <w:sz w:val="20"/>
          <w:szCs w:val="20"/>
          <w:lang w:eastAsia="en-GB"/>
        </w:rPr>
        <w:t>at your allocated time slot so we can ensure social d</w:t>
      </w:r>
      <w:r w:rsidR="001E433A">
        <w:rPr>
          <w:rFonts w:ascii="Arial" w:eastAsia="Times New Roman" w:hAnsi="Arial" w:cs="Arial"/>
          <w:color w:val="212B32"/>
          <w:sz w:val="20"/>
          <w:szCs w:val="20"/>
          <w:lang w:eastAsia="en-GB"/>
        </w:rPr>
        <w:t>istancing measures are in place</w:t>
      </w:r>
      <w:r w:rsidR="000E6A20">
        <w:rPr>
          <w:rFonts w:ascii="Arial" w:eastAsia="Times New Roman" w:hAnsi="Arial" w:cs="Arial"/>
          <w:color w:val="212B32"/>
          <w:sz w:val="20"/>
          <w:szCs w:val="20"/>
          <w:lang w:eastAsia="en-GB"/>
        </w:rPr>
        <w:t>.</w:t>
      </w:r>
    </w:p>
    <w:p w14:paraId="423EE9B0" w14:textId="77777777" w:rsidR="00090DE6"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Please arrive on your own or with one other person if you require support.</w:t>
      </w:r>
    </w:p>
    <w:p w14:paraId="0297D497" w14:textId="676E8F5E" w:rsidR="000E6A20" w:rsidRPr="00DA5314" w:rsidRDefault="000E6A20" w:rsidP="00090DE6">
      <w:pPr>
        <w:rPr>
          <w:rFonts w:ascii="Arial" w:eastAsia="Times New Roman" w:hAnsi="Arial" w:cs="Arial"/>
          <w:color w:val="212B32"/>
          <w:sz w:val="20"/>
          <w:szCs w:val="20"/>
          <w:lang w:eastAsia="en-GB"/>
        </w:rPr>
      </w:pPr>
      <w:r>
        <w:rPr>
          <w:rFonts w:ascii="Arial" w:eastAsia="Times New Roman" w:hAnsi="Arial" w:cs="Arial"/>
          <w:color w:val="212B32"/>
          <w:sz w:val="20"/>
          <w:szCs w:val="20"/>
          <w:lang w:eastAsia="en-GB"/>
        </w:rPr>
        <w:t xml:space="preserve">If you are arriving by bus. The nearest main bus stop is Dean street/ Church Place. From here you can walk to the STEAM Museum through the tunnel just passed the Bristol street carpark. </w:t>
      </w:r>
    </w:p>
    <w:p w14:paraId="15C35B8E" w14:textId="77777777" w:rsidR="00090DE6" w:rsidRPr="007F25EF" w:rsidRDefault="00CA5E73" w:rsidP="00090DE6">
      <w:pPr>
        <w:rPr>
          <w:rFonts w:ascii="Arial" w:eastAsia="Times New Roman" w:hAnsi="Arial" w:cs="Arial"/>
          <w:color w:val="212B32"/>
          <w:sz w:val="20"/>
          <w:szCs w:val="20"/>
          <w:lang w:eastAsia="en-GB"/>
        </w:rPr>
      </w:pPr>
      <w:r>
        <w:rPr>
          <w:noProof/>
          <w:lang w:eastAsia="en-GB"/>
        </w:rPr>
        <mc:AlternateContent>
          <mc:Choice Requires="wps">
            <w:drawing>
              <wp:anchor distT="0" distB="0" distL="114300" distR="114300" simplePos="0" relativeHeight="251671552" behindDoc="0" locked="0" layoutInCell="1" allowOverlap="1" wp14:anchorId="169D84F8" wp14:editId="3402DDC9">
                <wp:simplePos x="0" y="0"/>
                <wp:positionH relativeFrom="column">
                  <wp:posOffset>281940</wp:posOffset>
                </wp:positionH>
                <wp:positionV relativeFrom="paragraph">
                  <wp:posOffset>1057910</wp:posOffset>
                </wp:positionV>
                <wp:extent cx="9715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solidFill>
                            <a:schemeClr val="tx1"/>
                          </a:solidFill>
                          <a:miter lim="800000"/>
                          <a:headEnd/>
                          <a:tailEnd/>
                        </a:ln>
                      </wps:spPr>
                      <wps:txbx>
                        <w:txbxContent>
                          <w:p w14:paraId="4BB62723" w14:textId="77777777" w:rsidR="00090DE6" w:rsidRDefault="00090DE6">
                            <w:r>
                              <w:t>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D84F8" id="_x0000_t202" coordsize="21600,21600" o:spt="202" path="m,l,21600r21600,l21600,xe">
                <v:stroke joinstyle="miter"/>
                <v:path gradientshapeok="t" o:connecttype="rect"/>
              </v:shapetype>
              <v:shape id="Text Box 2" o:spid="_x0000_s1026" type="#_x0000_t202" style="position:absolute;margin-left:22.2pt;margin-top:83.3pt;width:7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" strokecolor="black [3213]">
                <v:textbox>
                  <w:txbxContent>
                    <w:p w14:paraId="4BB62723" w14:textId="77777777" w:rsidR="00090DE6" w:rsidRDefault="00090DE6">
                      <w:r>
                        <w:t>Car parking</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032AA1" wp14:editId="2D874EB0">
                <wp:simplePos x="0" y="0"/>
                <wp:positionH relativeFrom="column">
                  <wp:posOffset>2025015</wp:posOffset>
                </wp:positionH>
                <wp:positionV relativeFrom="paragraph">
                  <wp:posOffset>951230</wp:posOffset>
                </wp:positionV>
                <wp:extent cx="1257300" cy="3238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2930AC70" w14:textId="77777777" w:rsidR="00090DE6" w:rsidRDefault="00090DE6">
                            <w:r>
                              <w:t>Fire Fly Avenue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32AA1" id="_x0000_s1027" type="#_x0000_t202" style="position:absolute;margin-left:159.45pt;margin-top:74.9pt;width:9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DfJAIAAEs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">
                <v:textbox>
                  <w:txbxContent>
                    <w:p w14:paraId="2930AC70" w14:textId="77777777" w:rsidR="00090DE6" w:rsidRDefault="00090DE6">
                      <w:r>
                        <w:t>Fire Fly Avenue</w:t>
                      </w:r>
                    </w:p>
                  </w:txbxContent>
                </v:textbox>
              </v:shape>
            </w:pict>
          </mc:Fallback>
        </mc:AlternateContent>
      </w:r>
      <w:r w:rsidRPr="00090DE6">
        <w:rPr>
          <w:rFonts w:ascii="Arial" w:eastAsia="Times New Roman" w:hAnsi="Arial" w:cs="Arial"/>
          <w:noProof/>
          <w:color w:val="212B32"/>
          <w:sz w:val="20"/>
          <w:szCs w:val="20"/>
          <w:lang w:eastAsia="en-GB"/>
        </w:rPr>
        <mc:AlternateContent>
          <mc:Choice Requires="wps">
            <w:drawing>
              <wp:anchor distT="0" distB="0" distL="114300" distR="114300" simplePos="0" relativeHeight="251675648" behindDoc="0" locked="0" layoutInCell="1" allowOverlap="1" wp14:anchorId="3AE27481" wp14:editId="1C9C460B">
                <wp:simplePos x="0" y="0"/>
                <wp:positionH relativeFrom="column">
                  <wp:posOffset>3492500</wp:posOffset>
                </wp:positionH>
                <wp:positionV relativeFrom="paragraph">
                  <wp:posOffset>947420</wp:posOffset>
                </wp:positionV>
                <wp:extent cx="1333500" cy="3429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14:paraId="70BA458A" w14:textId="77777777" w:rsidR="00090DE6" w:rsidRDefault="00090DE6">
                            <w:r>
                              <w:t xml:space="preserve">The Steam Museum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27481" id="_x0000_s1028" type="#_x0000_t202" style="position:absolute;margin-left:275pt;margin-top:74.6pt;width:1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">
                <v:textbox>
                  <w:txbxContent>
                    <w:p w14:paraId="70BA458A" w14:textId="77777777" w:rsidR="00090DE6" w:rsidRDefault="00090DE6">
                      <w:r>
                        <w:t xml:space="preserve">The Steam Museum </w:t>
                      </w:r>
                    </w:p>
                  </w:txbxContent>
                </v:textbox>
              </v:shape>
            </w:pict>
          </mc:Fallback>
        </mc:AlternateContent>
      </w:r>
      <w:r w:rsidR="00090DE6" w:rsidRPr="00DA5314">
        <w:rPr>
          <w:rFonts w:ascii="Arial" w:eastAsia="Times New Roman" w:hAnsi="Arial" w:cs="Arial"/>
          <w:color w:val="212B32"/>
          <w:sz w:val="20"/>
          <w:szCs w:val="20"/>
          <w:lang w:eastAsia="en-GB"/>
        </w:rPr>
        <w:t xml:space="preserve">We are asking all patients to wear a </w:t>
      </w:r>
      <w:r w:rsidR="00090DE6" w:rsidRPr="00DE5ACB">
        <w:rPr>
          <w:rFonts w:ascii="Arial" w:eastAsia="Times New Roman" w:hAnsi="Arial" w:cs="Arial"/>
          <w:color w:val="212B32"/>
          <w:sz w:val="20"/>
          <w:szCs w:val="20"/>
          <w:lang w:eastAsia="en-GB"/>
        </w:rPr>
        <w:t>face covering. This is to not only protect yourself but others around you. We are also asking patients to wear loose fit clothing that is easy to remove so that we are able to see you in a timely manner. Please do dress in warm clothing, as there may be a queue but this</w:t>
      </w:r>
      <w:r w:rsidR="00090DE6" w:rsidRPr="00DA5314">
        <w:rPr>
          <w:rFonts w:ascii="Arial" w:eastAsia="Times New Roman" w:hAnsi="Arial" w:cs="Arial"/>
          <w:color w:val="212B32"/>
          <w:sz w:val="20"/>
          <w:szCs w:val="20"/>
          <w:lang w:eastAsia="en-GB"/>
        </w:rPr>
        <w:t xml:space="preserve"> is usually fast moving and we have several clinicians that are working in the building.</w:t>
      </w:r>
    </w:p>
    <w:p w14:paraId="029C20FF" w14:textId="77777777" w:rsidR="00090DE6" w:rsidRDefault="00CA5E73">
      <w:r>
        <w:rPr>
          <w:noProof/>
          <w:lang w:eastAsia="en-GB"/>
        </w:rPr>
        <mc:AlternateContent>
          <mc:Choice Requires="wps">
            <w:drawing>
              <wp:anchor distT="0" distB="0" distL="114300" distR="114300" simplePos="0" relativeHeight="251668480" behindDoc="0" locked="0" layoutInCell="1" allowOverlap="1" wp14:anchorId="3237CAEB" wp14:editId="217078AF">
                <wp:simplePos x="0" y="0"/>
                <wp:positionH relativeFrom="column">
                  <wp:posOffset>2571751</wp:posOffset>
                </wp:positionH>
                <wp:positionV relativeFrom="paragraph">
                  <wp:posOffset>2486660</wp:posOffset>
                </wp:positionV>
                <wp:extent cx="711199" cy="685800"/>
                <wp:effectExtent l="38100" t="38100" r="3238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711199"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7240AA" id="_x0000_t32" coordsize="21600,21600" o:spt="32" o:oned="t" path="m,l21600,21600e" filled="f">
                <v:path arrowok="t" fillok="f" o:connecttype="none"/>
                <o:lock v:ext="edit" shapetype="t"/>
              </v:shapetype>
              <v:shape id="Straight Arrow Connector 7" o:spid="_x0000_s1026" type="#_x0000_t32" style="position:absolute;margin-left:202.5pt;margin-top:195.8pt;width:56pt;height:5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" strokecolor="#4579b8 [3044]">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2D286D8" wp14:editId="118C124B">
                <wp:simplePos x="0" y="0"/>
                <wp:positionH relativeFrom="column">
                  <wp:posOffset>3184525</wp:posOffset>
                </wp:positionH>
                <wp:positionV relativeFrom="paragraph">
                  <wp:posOffset>3223895</wp:posOffset>
                </wp:positionV>
                <wp:extent cx="1562100" cy="504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solidFill>
                            <a:srgbClr val="000000"/>
                          </a:solidFill>
                          <a:miter lim="800000"/>
                          <a:headEnd/>
                          <a:tailEnd/>
                        </a:ln>
                      </wps:spPr>
                      <wps:txbx>
                        <w:txbxContent>
                          <w:p w14:paraId="73C92C8C" w14:textId="77777777" w:rsidR="00090DE6" w:rsidRDefault="00090DE6">
                            <w:r>
                              <w:t>Blue Badge holder 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86D8" id="_x0000_s1029" type="#_x0000_t202" style="position:absolute;margin-left:250.75pt;margin-top:253.85pt;width:123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BIwIAAEw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">
                <v:textbox>
                  <w:txbxContent>
                    <w:p w14:paraId="73C92C8C" w14:textId="77777777" w:rsidR="00090DE6" w:rsidRDefault="00090DE6">
                      <w:r>
                        <w:t>Blue Badge holder car parking</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5A68A9B" wp14:editId="21204177">
                <wp:simplePos x="0" y="0"/>
                <wp:positionH relativeFrom="column">
                  <wp:posOffset>860425</wp:posOffset>
                </wp:positionH>
                <wp:positionV relativeFrom="paragraph">
                  <wp:posOffset>248285</wp:posOffset>
                </wp:positionV>
                <wp:extent cx="590550" cy="6096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5905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33BB7" id="Straight Arrow Connector 5" o:spid="_x0000_s1026" type="#_x0000_t32" style="position:absolute;margin-left:67.75pt;margin-top:19.55pt;width:46.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D7C2DF2" wp14:editId="4FFB9433">
                <wp:simplePos x="0" y="0"/>
                <wp:positionH relativeFrom="column">
                  <wp:posOffset>2730501</wp:posOffset>
                </wp:positionH>
                <wp:positionV relativeFrom="paragraph">
                  <wp:posOffset>276860</wp:posOffset>
                </wp:positionV>
                <wp:extent cx="1212849" cy="1828800"/>
                <wp:effectExtent l="38100" t="0" r="26035" b="57150"/>
                <wp:wrapNone/>
                <wp:docPr id="6" name="Straight Arrow Connector 6"/>
                <wp:cNvGraphicFramePr/>
                <a:graphic xmlns:a="http://schemas.openxmlformats.org/drawingml/2006/main">
                  <a:graphicData uri="http://schemas.microsoft.com/office/word/2010/wordprocessingShape">
                    <wps:wsp>
                      <wps:cNvCnPr/>
                      <wps:spPr>
                        <a:xfrm flipH="1">
                          <a:off x="0" y="0"/>
                          <a:ext cx="1212849" cy="1828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D5292" id="Straight Arrow Connector 6" o:spid="_x0000_s1026" type="#_x0000_t32" style="position:absolute;margin-left:215pt;margin-top:21.8pt;width:95.5pt;height:2in;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" strokecolor="#4579b8 [3044]">
                <v:stroke endarrow="open"/>
              </v:shape>
            </w:pict>
          </mc:Fallback>
        </mc:AlternateContent>
      </w:r>
      <w:r>
        <w:rPr>
          <w:noProof/>
          <w:lang w:eastAsia="en-GB"/>
        </w:rPr>
        <w:drawing>
          <wp:anchor distT="0" distB="0" distL="114300" distR="114300" simplePos="0" relativeHeight="251665408" behindDoc="1" locked="0" layoutInCell="1" allowOverlap="1" wp14:anchorId="017148F7" wp14:editId="7208D670">
            <wp:simplePos x="0" y="0"/>
            <wp:positionH relativeFrom="column">
              <wp:posOffset>-31750</wp:posOffset>
            </wp:positionH>
            <wp:positionV relativeFrom="paragraph">
              <wp:posOffset>353060</wp:posOffset>
            </wp:positionV>
            <wp:extent cx="4352925" cy="3305175"/>
            <wp:effectExtent l="0" t="0" r="9525" b="9525"/>
            <wp:wrapThrough wrapText="bothSides">
              <wp:wrapPolygon edited="0">
                <wp:start x="0" y="0"/>
                <wp:lineTo x="0" y="21538"/>
                <wp:lineTo x="21553" y="21538"/>
                <wp:lineTo x="215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5500" t="13678" r="9333" b="16666"/>
                    <a:stretch/>
                  </pic:blipFill>
                  <pic:spPr bwMode="auto">
                    <a:xfrm>
                      <a:off x="0" y="0"/>
                      <a:ext cx="435292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DE6">
        <w:rPr>
          <w:noProof/>
          <w:lang w:eastAsia="en-GB"/>
        </w:rPr>
        <mc:AlternateContent>
          <mc:Choice Requires="wps">
            <w:drawing>
              <wp:anchor distT="0" distB="0" distL="114300" distR="114300" simplePos="0" relativeHeight="251669504" behindDoc="0" locked="0" layoutInCell="1" allowOverlap="1" wp14:anchorId="5817750F" wp14:editId="16F294E5">
                <wp:simplePos x="0" y="0"/>
                <wp:positionH relativeFrom="column">
                  <wp:posOffset>2209801</wp:posOffset>
                </wp:positionH>
                <wp:positionV relativeFrom="paragraph">
                  <wp:posOffset>276225</wp:posOffset>
                </wp:positionV>
                <wp:extent cx="371474" cy="1181100"/>
                <wp:effectExtent l="57150" t="0" r="29210" b="57150"/>
                <wp:wrapNone/>
                <wp:docPr id="8" name="Straight Arrow Connector 8"/>
                <wp:cNvGraphicFramePr/>
                <a:graphic xmlns:a="http://schemas.openxmlformats.org/drawingml/2006/main">
                  <a:graphicData uri="http://schemas.microsoft.com/office/word/2010/wordprocessingShape">
                    <wps:wsp>
                      <wps:cNvCnPr/>
                      <wps:spPr>
                        <a:xfrm flipH="1">
                          <a:off x="0" y="0"/>
                          <a:ext cx="371474"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E1043" id="Straight Arrow Connector 8" o:spid="_x0000_s1026" type="#_x0000_t32" style="position:absolute;margin-left:174pt;margin-top:21.75pt;width:29.25pt;height: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" strokecolor="#4579b8 [3044]">
                <v:stroke endarrow="open"/>
              </v:shape>
            </w:pict>
          </mc:Fallback>
        </mc:AlternateContent>
      </w:r>
    </w:p>
    <w:p w14:paraId="3AAA88EA" w14:textId="77777777" w:rsidR="00090DE6" w:rsidRDefault="00090DE6"/>
    <w:p w14:paraId="3B534E47" w14:textId="77777777" w:rsidR="001B0489" w:rsidRDefault="001B0489" w:rsidP="00090DE6"/>
    <w:p w14:paraId="05EEDF66" w14:textId="77777777" w:rsidR="00090DE6" w:rsidRPr="001B0489" w:rsidRDefault="00090DE6" w:rsidP="00090DE6">
      <w:r w:rsidRPr="00090DE6">
        <w:rPr>
          <w:rFonts w:ascii="Arial" w:eastAsia="Times New Roman" w:hAnsi="Arial" w:cs="Arial"/>
          <w:b/>
          <w:color w:val="212B32"/>
          <w:sz w:val="20"/>
          <w:szCs w:val="20"/>
          <w:lang w:eastAsia="en-GB"/>
        </w:rPr>
        <w:t xml:space="preserve">From </w:t>
      </w:r>
      <w:proofErr w:type="spellStart"/>
      <w:r w:rsidRPr="00090DE6">
        <w:rPr>
          <w:rFonts w:ascii="Arial" w:eastAsia="Times New Roman" w:hAnsi="Arial" w:cs="Arial"/>
          <w:b/>
          <w:color w:val="212B32"/>
          <w:sz w:val="20"/>
          <w:szCs w:val="20"/>
          <w:lang w:eastAsia="en-GB"/>
        </w:rPr>
        <w:t>Highworth</w:t>
      </w:r>
      <w:proofErr w:type="spellEnd"/>
      <w:r w:rsidRPr="00090DE6">
        <w:rPr>
          <w:rFonts w:ascii="Arial" w:eastAsia="Times New Roman" w:hAnsi="Arial" w:cs="Arial"/>
          <w:b/>
          <w:color w:val="212B32"/>
          <w:sz w:val="20"/>
          <w:szCs w:val="20"/>
          <w:lang w:eastAsia="en-GB"/>
        </w:rPr>
        <w:t xml:space="preserve"> (20 minutes 7.4Miles approx.)</w:t>
      </w:r>
    </w:p>
    <w:p w14:paraId="37FD0B38"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Head south-west on A361/Lechlade road towards High street (0.1 mile)</w:t>
      </w:r>
    </w:p>
    <w:p w14:paraId="01A441E8"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Pass through 4 roundabouts, remaining on A361</w:t>
      </w:r>
    </w:p>
    <w:p w14:paraId="15811D9A"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At the roundabout take 1</w:t>
      </w:r>
      <w:r w:rsidRPr="00DB5F8E">
        <w:rPr>
          <w:rFonts w:eastAsia="Times New Roman" w:cstheme="minorHAnsi"/>
          <w:color w:val="212B32"/>
          <w:sz w:val="20"/>
          <w:szCs w:val="20"/>
          <w:vertAlign w:val="superscript"/>
          <w:lang w:eastAsia="en-GB"/>
        </w:rPr>
        <w:t>st</w:t>
      </w:r>
      <w:r w:rsidRPr="00DB5F8E">
        <w:rPr>
          <w:rFonts w:eastAsia="Times New Roman" w:cstheme="minorHAnsi"/>
          <w:color w:val="212B32"/>
          <w:sz w:val="20"/>
          <w:szCs w:val="20"/>
          <w:lang w:eastAsia="en-GB"/>
        </w:rPr>
        <w:t xml:space="preserve"> exit on to B4006/</w:t>
      </w:r>
      <w:proofErr w:type="spellStart"/>
      <w:r w:rsidRPr="00DB5F8E">
        <w:rPr>
          <w:rFonts w:eastAsia="Times New Roman" w:cstheme="minorHAnsi"/>
          <w:color w:val="212B32"/>
          <w:sz w:val="20"/>
          <w:szCs w:val="20"/>
          <w:lang w:eastAsia="en-GB"/>
        </w:rPr>
        <w:t>Highworth</w:t>
      </w:r>
      <w:proofErr w:type="spellEnd"/>
      <w:r w:rsidRPr="00DB5F8E">
        <w:rPr>
          <w:rFonts w:eastAsia="Times New Roman" w:cstheme="minorHAnsi"/>
          <w:color w:val="212B32"/>
          <w:sz w:val="20"/>
          <w:szCs w:val="20"/>
          <w:lang w:eastAsia="en-GB"/>
        </w:rPr>
        <w:t xml:space="preserve"> road</w:t>
      </w:r>
    </w:p>
    <w:p w14:paraId="155958E4"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Pass through 4 roundabouts, remaining on b4006</w:t>
      </w:r>
    </w:p>
    <w:p w14:paraId="1FB3EDCC"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B4143 / Bridge End Road</w:t>
      </w:r>
    </w:p>
    <w:p w14:paraId="54B66777"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Pass through 2 roundabouts, remaining on </w:t>
      </w:r>
      <w:r w:rsidRPr="00DB5F8E">
        <w:rPr>
          <w:rFonts w:cstheme="minorHAnsi"/>
          <w:bCs/>
          <w:color w:val="000000"/>
          <w:sz w:val="20"/>
          <w:szCs w:val="20"/>
          <w:shd w:val="clear" w:color="auto" w:fill="FFFFFF"/>
        </w:rPr>
        <w:t>B4143</w:t>
      </w:r>
    </w:p>
    <w:p w14:paraId="74AC12D6"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1st</w:t>
      </w:r>
      <w:r w:rsidRPr="00DB5F8E">
        <w:rPr>
          <w:rFonts w:eastAsia="Times New Roman" w:cstheme="minorHAnsi"/>
          <w:color w:val="000000"/>
          <w:sz w:val="20"/>
          <w:szCs w:val="20"/>
          <w:lang w:eastAsia="en-GB"/>
        </w:rPr>
        <w:t> exit on to </w:t>
      </w:r>
      <w:r w:rsidRPr="00DB5F8E">
        <w:rPr>
          <w:rFonts w:eastAsia="Times New Roman" w:cstheme="minorHAnsi"/>
          <w:bCs/>
          <w:color w:val="000000"/>
          <w:sz w:val="20"/>
          <w:szCs w:val="20"/>
          <w:lang w:eastAsia="en-GB"/>
        </w:rPr>
        <w:t>A4311 / Cirencester Way</w:t>
      </w:r>
    </w:p>
    <w:p w14:paraId="085B92BB"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B4289 / Great Western Way</w:t>
      </w:r>
    </w:p>
    <w:p w14:paraId="3C18D47E"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Pass through 4 roundabouts, remaining on </w:t>
      </w:r>
      <w:r w:rsidRPr="00DB5F8E">
        <w:rPr>
          <w:rFonts w:eastAsia="Times New Roman" w:cstheme="minorHAnsi"/>
          <w:bCs/>
          <w:color w:val="000000"/>
          <w:sz w:val="20"/>
          <w:szCs w:val="20"/>
          <w:lang w:eastAsia="en-GB"/>
        </w:rPr>
        <w:t>B4289</w:t>
      </w:r>
    </w:p>
    <w:p w14:paraId="1F9CC755"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Turn </w:t>
      </w:r>
      <w:r w:rsidRPr="00DB5F8E">
        <w:rPr>
          <w:rFonts w:eastAsia="Times New Roman" w:cstheme="minorHAnsi"/>
          <w:bCs/>
          <w:color w:val="000000"/>
          <w:sz w:val="20"/>
          <w:szCs w:val="20"/>
          <w:lang w:eastAsia="en-GB"/>
        </w:rPr>
        <w:t>left</w:t>
      </w:r>
      <w:r w:rsidRPr="00DB5F8E">
        <w:rPr>
          <w:rFonts w:eastAsia="Times New Roman" w:cstheme="minorHAnsi"/>
          <w:color w:val="000000"/>
          <w:sz w:val="20"/>
          <w:szCs w:val="20"/>
          <w:lang w:eastAsia="en-GB"/>
        </w:rPr>
        <w:t> to stay on </w:t>
      </w:r>
      <w:r w:rsidRPr="00DB5F8E">
        <w:rPr>
          <w:rFonts w:eastAsia="Times New Roman" w:cstheme="minorHAnsi"/>
          <w:bCs/>
          <w:color w:val="000000"/>
          <w:sz w:val="20"/>
          <w:szCs w:val="20"/>
          <w:lang w:eastAsia="en-GB"/>
        </w:rPr>
        <w:t>B4289 / Kemble Drive</w:t>
      </w:r>
    </w:p>
    <w:p w14:paraId="5C97CE63"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w:t>
      </w:r>
    </w:p>
    <w:p w14:paraId="46D582E2" w14:textId="77777777" w:rsidR="00090DE6" w:rsidRPr="00DB5F8E" w:rsidRDefault="00090DE6" w:rsidP="00090DE6">
      <w:pPr>
        <w:pStyle w:val="ListParagraph"/>
        <w:numPr>
          <w:ilvl w:val="0"/>
          <w:numId w:val="4"/>
        </w:numPr>
        <w:shd w:val="clear" w:color="auto" w:fill="FFFFFF"/>
        <w:spacing w:before="100" w:beforeAutospacing="1" w:after="100" w:afterAutospacing="1" w:line="240" w:lineRule="auto"/>
        <w:ind w:left="643"/>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Park in the second Carpark and you will need to walk down Fire fly Avenue </w:t>
      </w:r>
    </w:p>
    <w:p w14:paraId="080AE68E" w14:textId="77777777" w:rsidR="00090DE6" w:rsidRPr="00DB5F8E" w:rsidRDefault="00090DE6" w:rsidP="00090DE6">
      <w:pPr>
        <w:pStyle w:val="ListParagraph"/>
        <w:numPr>
          <w:ilvl w:val="0"/>
          <w:numId w:val="4"/>
        </w:numPr>
        <w:shd w:val="clear" w:color="auto" w:fill="FFFFFF"/>
        <w:spacing w:before="100" w:beforeAutospacing="1" w:after="100" w:afterAutospacing="1" w:line="240" w:lineRule="auto"/>
        <w:ind w:left="643"/>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Bear left and you will see the STEAM Museum. </w:t>
      </w:r>
    </w:p>
    <w:p w14:paraId="253B8FE2" w14:textId="77777777" w:rsidR="00090DE6" w:rsidRPr="00090DE6" w:rsidRDefault="00090DE6" w:rsidP="00090DE6">
      <w:pPr>
        <w:pStyle w:val="ListParagraph"/>
        <w:shd w:val="clear" w:color="auto" w:fill="FFFFFF"/>
        <w:spacing w:line="240" w:lineRule="auto"/>
        <w:rPr>
          <w:rFonts w:ascii="Segoe UI" w:eastAsia="Times New Roman" w:hAnsi="Segoe UI" w:cs="Segoe UI"/>
          <w:bCs/>
          <w:color w:val="000000"/>
          <w:sz w:val="20"/>
          <w:szCs w:val="20"/>
          <w:lang w:eastAsia="en-GB"/>
        </w:rPr>
      </w:pPr>
    </w:p>
    <w:p w14:paraId="790B90B6" w14:textId="77777777" w:rsidR="00090DE6" w:rsidRPr="00090DE6" w:rsidRDefault="00090DE6" w:rsidP="00090DE6">
      <w:pPr>
        <w:shd w:val="clear" w:color="auto" w:fill="FFFFFF"/>
        <w:spacing w:line="240" w:lineRule="auto"/>
        <w:rPr>
          <w:rFonts w:ascii="Segoe UI" w:eastAsia="Times New Roman" w:hAnsi="Segoe UI" w:cs="Segoe UI"/>
          <w:b/>
          <w:bCs/>
          <w:color w:val="000000"/>
          <w:sz w:val="20"/>
          <w:szCs w:val="20"/>
          <w:lang w:eastAsia="en-GB"/>
        </w:rPr>
      </w:pPr>
      <w:r w:rsidRPr="00090DE6">
        <w:rPr>
          <w:rFonts w:ascii="Segoe UI" w:eastAsia="Times New Roman" w:hAnsi="Segoe UI" w:cs="Segoe UI"/>
          <w:b/>
          <w:bCs/>
          <w:color w:val="000000"/>
          <w:sz w:val="20"/>
          <w:szCs w:val="20"/>
          <w:lang w:eastAsia="en-GB"/>
        </w:rPr>
        <w:t>From Shrivenham (22 Minutes, 7.9 Miles approx.)</w:t>
      </w:r>
    </w:p>
    <w:p w14:paraId="4BBB9E7C"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Head </w:t>
      </w:r>
      <w:r w:rsidRPr="00DB5F8E">
        <w:rPr>
          <w:rFonts w:eastAsia="Times New Roman" w:cstheme="minorHAnsi"/>
          <w:bCs/>
          <w:color w:val="000000"/>
          <w:sz w:val="20"/>
          <w:szCs w:val="20"/>
          <w:lang w:eastAsia="en-GB"/>
        </w:rPr>
        <w:t>south-east</w:t>
      </w:r>
      <w:r w:rsidRPr="00DB5F8E">
        <w:rPr>
          <w:rFonts w:eastAsia="Times New Roman" w:cstheme="minorHAnsi"/>
          <w:color w:val="000000"/>
          <w:sz w:val="20"/>
          <w:szCs w:val="20"/>
          <w:lang w:eastAsia="en-GB"/>
        </w:rPr>
        <w:t> on </w:t>
      </w:r>
      <w:r w:rsidRPr="00DB5F8E">
        <w:rPr>
          <w:rFonts w:eastAsia="Times New Roman" w:cstheme="minorHAnsi"/>
          <w:bCs/>
          <w:color w:val="000000"/>
          <w:sz w:val="20"/>
          <w:szCs w:val="20"/>
          <w:lang w:eastAsia="en-GB"/>
        </w:rPr>
        <w:t xml:space="preserve">B4000 / </w:t>
      </w:r>
      <w:proofErr w:type="spellStart"/>
      <w:r w:rsidRPr="00DB5F8E">
        <w:rPr>
          <w:rFonts w:eastAsia="Times New Roman" w:cstheme="minorHAnsi"/>
          <w:bCs/>
          <w:color w:val="000000"/>
          <w:sz w:val="20"/>
          <w:szCs w:val="20"/>
          <w:lang w:eastAsia="en-GB"/>
        </w:rPr>
        <w:t>Highworth</w:t>
      </w:r>
      <w:proofErr w:type="spellEnd"/>
      <w:r w:rsidRPr="00DB5F8E">
        <w:rPr>
          <w:rFonts w:eastAsia="Times New Roman" w:cstheme="minorHAnsi"/>
          <w:bCs/>
          <w:color w:val="000000"/>
          <w:sz w:val="20"/>
          <w:szCs w:val="20"/>
          <w:lang w:eastAsia="en-GB"/>
        </w:rPr>
        <w:t xml:space="preserve"> Road</w:t>
      </w:r>
      <w:r w:rsidRPr="00DB5F8E">
        <w:rPr>
          <w:rFonts w:eastAsia="Times New Roman" w:cstheme="minorHAnsi"/>
          <w:color w:val="000000"/>
          <w:sz w:val="20"/>
          <w:szCs w:val="20"/>
          <w:lang w:eastAsia="en-GB"/>
        </w:rPr>
        <w:t> toward The Green</w:t>
      </w:r>
    </w:p>
    <w:p w14:paraId="77BBEB5C"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Keep </w:t>
      </w:r>
      <w:r w:rsidRPr="00DB5F8E">
        <w:rPr>
          <w:rFonts w:eastAsia="Times New Roman" w:cstheme="minorHAnsi"/>
          <w:bCs/>
          <w:color w:val="000000"/>
          <w:sz w:val="20"/>
          <w:szCs w:val="20"/>
          <w:lang w:eastAsia="en-GB"/>
        </w:rPr>
        <w:t>right</w:t>
      </w:r>
      <w:r w:rsidRPr="00DB5F8E">
        <w:rPr>
          <w:rFonts w:eastAsia="Times New Roman" w:cstheme="minorHAnsi"/>
          <w:color w:val="000000"/>
          <w:sz w:val="20"/>
          <w:szCs w:val="20"/>
          <w:lang w:eastAsia="en-GB"/>
        </w:rPr>
        <w:t> to stay on </w:t>
      </w:r>
      <w:r w:rsidRPr="00DB5F8E">
        <w:rPr>
          <w:rFonts w:eastAsia="Times New Roman" w:cstheme="minorHAnsi"/>
          <w:bCs/>
          <w:color w:val="000000"/>
          <w:sz w:val="20"/>
          <w:szCs w:val="20"/>
          <w:lang w:eastAsia="en-GB"/>
        </w:rPr>
        <w:t>B4000 / Townsend Road</w:t>
      </w:r>
    </w:p>
    <w:p w14:paraId="7F413356"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Bear </w:t>
      </w:r>
      <w:r w:rsidRPr="00DB5F8E">
        <w:rPr>
          <w:rFonts w:cstheme="minorHAnsi"/>
          <w:bCs/>
          <w:color w:val="000000"/>
          <w:sz w:val="20"/>
          <w:szCs w:val="20"/>
          <w:shd w:val="clear" w:color="auto" w:fill="FFFFFF"/>
        </w:rPr>
        <w:t>right</w:t>
      </w:r>
      <w:r w:rsidRPr="00DB5F8E">
        <w:rPr>
          <w:rFonts w:cstheme="minorHAnsi"/>
          <w:color w:val="000000"/>
          <w:sz w:val="20"/>
          <w:szCs w:val="20"/>
          <w:shd w:val="clear" w:color="auto" w:fill="FFFFFF"/>
        </w:rPr>
        <w:t> on to </w:t>
      </w:r>
      <w:r w:rsidRPr="00DB5F8E">
        <w:rPr>
          <w:rFonts w:cstheme="minorHAnsi"/>
          <w:bCs/>
          <w:color w:val="000000"/>
          <w:sz w:val="20"/>
          <w:szCs w:val="20"/>
          <w:shd w:val="clear" w:color="auto" w:fill="FFFFFF"/>
        </w:rPr>
        <w:t>Townsend Road</w:t>
      </w:r>
    </w:p>
    <w:p w14:paraId="035B6175"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Bear </w:t>
      </w:r>
      <w:r w:rsidRPr="00DB5F8E">
        <w:rPr>
          <w:rFonts w:eastAsia="Times New Roman" w:cstheme="minorHAnsi"/>
          <w:bCs/>
          <w:color w:val="000000"/>
          <w:sz w:val="20"/>
          <w:szCs w:val="20"/>
          <w:lang w:eastAsia="en-GB"/>
        </w:rPr>
        <w:t>right</w:t>
      </w:r>
      <w:r w:rsidRPr="00DB5F8E">
        <w:rPr>
          <w:rFonts w:eastAsia="Times New Roman" w:cstheme="minorHAnsi"/>
          <w:color w:val="000000"/>
          <w:sz w:val="20"/>
          <w:szCs w:val="20"/>
          <w:lang w:eastAsia="en-GB"/>
        </w:rPr>
        <w:t> and then turn </w:t>
      </w:r>
      <w:r w:rsidRPr="00DB5F8E">
        <w:rPr>
          <w:rFonts w:eastAsia="Times New Roman" w:cstheme="minorHAnsi"/>
          <w:bCs/>
          <w:color w:val="000000"/>
          <w:sz w:val="20"/>
          <w:szCs w:val="20"/>
          <w:lang w:eastAsia="en-GB"/>
        </w:rPr>
        <w:t>left</w:t>
      </w:r>
      <w:r w:rsidRPr="00DB5F8E">
        <w:rPr>
          <w:rFonts w:eastAsia="Times New Roman" w:cstheme="minorHAnsi"/>
          <w:color w:val="000000"/>
          <w:sz w:val="20"/>
          <w:szCs w:val="20"/>
          <w:lang w:eastAsia="en-GB"/>
        </w:rPr>
        <w:t> on to </w:t>
      </w:r>
      <w:r w:rsidRPr="00DB5F8E">
        <w:rPr>
          <w:rFonts w:eastAsia="Times New Roman" w:cstheme="minorHAnsi"/>
          <w:bCs/>
          <w:color w:val="000000"/>
          <w:sz w:val="20"/>
          <w:szCs w:val="20"/>
          <w:lang w:eastAsia="en-GB"/>
        </w:rPr>
        <w:t>A420</w:t>
      </w:r>
    </w:p>
    <w:p w14:paraId="63B678AE"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2nd</w:t>
      </w:r>
      <w:r w:rsidRPr="00DB5F8E">
        <w:rPr>
          <w:rFonts w:eastAsia="Times New Roman" w:cstheme="minorHAnsi"/>
          <w:color w:val="000000"/>
          <w:sz w:val="20"/>
          <w:szCs w:val="20"/>
          <w:lang w:eastAsia="en-GB"/>
        </w:rPr>
        <w:t> exit</w:t>
      </w:r>
    </w:p>
    <w:p w14:paraId="6A40875F"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3rd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A4312 / Oxford Road</w:t>
      </w:r>
    </w:p>
    <w:p w14:paraId="48963163"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4th</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B4006 / Swindon Road</w:t>
      </w:r>
    </w:p>
    <w:p w14:paraId="44F16FB1"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1st</w:t>
      </w:r>
      <w:r w:rsidRPr="00DB5F8E">
        <w:rPr>
          <w:rFonts w:eastAsia="Times New Roman" w:cstheme="minorHAnsi"/>
          <w:color w:val="000000"/>
          <w:sz w:val="20"/>
          <w:szCs w:val="20"/>
          <w:lang w:eastAsia="en-GB"/>
        </w:rPr>
        <w:t> exit on to </w:t>
      </w:r>
      <w:r w:rsidRPr="00DB5F8E">
        <w:rPr>
          <w:rFonts w:eastAsia="Times New Roman" w:cstheme="minorHAnsi"/>
          <w:bCs/>
          <w:color w:val="000000"/>
          <w:sz w:val="20"/>
          <w:szCs w:val="20"/>
          <w:lang w:eastAsia="en-GB"/>
        </w:rPr>
        <w:t>B4143 / Bridge End Road</w:t>
      </w:r>
    </w:p>
    <w:p w14:paraId="7D56B323"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Pass through 2 roundabouts, remaining on </w:t>
      </w:r>
      <w:r w:rsidRPr="00DB5F8E">
        <w:rPr>
          <w:rFonts w:cstheme="minorHAnsi"/>
          <w:bCs/>
          <w:color w:val="000000"/>
          <w:sz w:val="20"/>
          <w:szCs w:val="20"/>
          <w:shd w:val="clear" w:color="auto" w:fill="FFFFFF"/>
        </w:rPr>
        <w:t>B4143</w:t>
      </w:r>
    </w:p>
    <w:p w14:paraId="02233DC1"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1st</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A4311 / Cirencester Way</w:t>
      </w:r>
    </w:p>
    <w:p w14:paraId="1D04C84B"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B4289 / Great Western Way</w:t>
      </w:r>
    </w:p>
    <w:p w14:paraId="5B849B0C"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Pass through 4 roundabouts, remaining on </w:t>
      </w:r>
      <w:r w:rsidRPr="00DB5F8E">
        <w:rPr>
          <w:rFonts w:eastAsia="Times New Roman" w:cstheme="minorHAnsi"/>
          <w:bCs/>
          <w:color w:val="000000"/>
          <w:sz w:val="20"/>
          <w:szCs w:val="20"/>
          <w:lang w:eastAsia="en-GB"/>
        </w:rPr>
        <w:t>B4289</w:t>
      </w:r>
    </w:p>
    <w:p w14:paraId="093CF5E0"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Turn </w:t>
      </w:r>
      <w:r w:rsidRPr="00DB5F8E">
        <w:rPr>
          <w:rFonts w:cstheme="minorHAnsi"/>
          <w:bCs/>
          <w:color w:val="000000"/>
          <w:sz w:val="20"/>
          <w:szCs w:val="20"/>
          <w:shd w:val="clear" w:color="auto" w:fill="FFFFFF"/>
        </w:rPr>
        <w:t>left</w:t>
      </w:r>
      <w:r w:rsidRPr="00DB5F8E">
        <w:rPr>
          <w:rFonts w:cstheme="minorHAnsi"/>
          <w:color w:val="000000"/>
          <w:sz w:val="20"/>
          <w:szCs w:val="20"/>
          <w:shd w:val="clear" w:color="auto" w:fill="FFFFFF"/>
        </w:rPr>
        <w:t> to stay on </w:t>
      </w:r>
      <w:r w:rsidRPr="00DB5F8E">
        <w:rPr>
          <w:rFonts w:cstheme="minorHAnsi"/>
          <w:bCs/>
          <w:color w:val="000000"/>
          <w:sz w:val="20"/>
          <w:szCs w:val="20"/>
          <w:shd w:val="clear" w:color="auto" w:fill="FFFFFF"/>
        </w:rPr>
        <w:t>B4289 / Kemble Drive</w:t>
      </w:r>
    </w:p>
    <w:p w14:paraId="02B1560A" w14:textId="77777777" w:rsidR="00090DE6" w:rsidRPr="00DB5F8E" w:rsidRDefault="00090DE6" w:rsidP="00090DE6">
      <w:pPr>
        <w:pStyle w:val="ListParagraph"/>
        <w:numPr>
          <w:ilvl w:val="0"/>
          <w:numId w:val="5"/>
        </w:numPr>
        <w:spacing w:after="0" w:line="240" w:lineRule="auto"/>
        <w:rPr>
          <w:rFonts w:cstheme="minorHAnsi"/>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w:t>
      </w:r>
    </w:p>
    <w:p w14:paraId="683E71EE" w14:textId="77777777" w:rsidR="00090DE6" w:rsidRPr="00DB5F8E" w:rsidRDefault="00090DE6" w:rsidP="00090DE6">
      <w:pPr>
        <w:pStyle w:val="ListParagraph"/>
        <w:numPr>
          <w:ilvl w:val="0"/>
          <w:numId w:val="3"/>
        </w:numPr>
        <w:shd w:val="clear" w:color="auto" w:fill="FFFFFF"/>
        <w:spacing w:line="240" w:lineRule="auto"/>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Park in the second Carpark and you will need to walk down Fire fly Avenue </w:t>
      </w:r>
    </w:p>
    <w:p w14:paraId="3EA5AF6D" w14:textId="77777777" w:rsidR="00090DE6" w:rsidRPr="00CA5E73" w:rsidRDefault="00090DE6" w:rsidP="00090DE6">
      <w:pPr>
        <w:pStyle w:val="ListParagraph"/>
        <w:numPr>
          <w:ilvl w:val="0"/>
          <w:numId w:val="3"/>
        </w:numPr>
        <w:shd w:val="clear" w:color="auto" w:fill="FFFFFF"/>
        <w:spacing w:line="240" w:lineRule="auto"/>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Bear left and you will see the STEAM Museum</w:t>
      </w:r>
    </w:p>
    <w:sectPr w:rsidR="00090DE6" w:rsidRPr="00CA5E73" w:rsidSect="00090DE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8722" w14:textId="77777777" w:rsidR="00CC6288" w:rsidRDefault="00CC6288" w:rsidP="001B0489">
      <w:pPr>
        <w:spacing w:after="0" w:line="240" w:lineRule="auto"/>
      </w:pPr>
      <w:r>
        <w:separator/>
      </w:r>
    </w:p>
  </w:endnote>
  <w:endnote w:type="continuationSeparator" w:id="0">
    <w:p w14:paraId="0F29A7AF" w14:textId="77777777" w:rsidR="00CC6288" w:rsidRDefault="00CC6288" w:rsidP="001B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019D" w14:textId="77777777" w:rsidR="00CC6288" w:rsidRDefault="00CC6288" w:rsidP="001B0489">
      <w:pPr>
        <w:spacing w:after="0" w:line="240" w:lineRule="auto"/>
      </w:pPr>
      <w:r>
        <w:separator/>
      </w:r>
    </w:p>
  </w:footnote>
  <w:footnote w:type="continuationSeparator" w:id="0">
    <w:p w14:paraId="0A69280B" w14:textId="77777777" w:rsidR="00CC6288" w:rsidRDefault="00CC6288" w:rsidP="001B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93D"/>
    <w:multiLevelType w:val="hybridMultilevel"/>
    <w:tmpl w:val="96BC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B5687"/>
    <w:multiLevelType w:val="hybridMultilevel"/>
    <w:tmpl w:val="FB34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2981"/>
    <w:multiLevelType w:val="hybridMultilevel"/>
    <w:tmpl w:val="DF2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216CB"/>
    <w:multiLevelType w:val="hybridMultilevel"/>
    <w:tmpl w:val="525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35254"/>
    <w:multiLevelType w:val="hybridMultilevel"/>
    <w:tmpl w:val="385E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E6"/>
    <w:rsid w:val="00090DE6"/>
    <w:rsid w:val="000E6A20"/>
    <w:rsid w:val="001603BA"/>
    <w:rsid w:val="001B0489"/>
    <w:rsid w:val="001E433A"/>
    <w:rsid w:val="002A5E54"/>
    <w:rsid w:val="003E384F"/>
    <w:rsid w:val="00453543"/>
    <w:rsid w:val="004839E1"/>
    <w:rsid w:val="006E52E8"/>
    <w:rsid w:val="00783FB9"/>
    <w:rsid w:val="008E6664"/>
    <w:rsid w:val="00983AB2"/>
    <w:rsid w:val="00A07A0A"/>
    <w:rsid w:val="00A472C5"/>
    <w:rsid w:val="00C00E70"/>
    <w:rsid w:val="00C40303"/>
    <w:rsid w:val="00CA5E73"/>
    <w:rsid w:val="00CC6288"/>
    <w:rsid w:val="00DB5F8E"/>
    <w:rsid w:val="00DE5ACB"/>
    <w:rsid w:val="00E03401"/>
    <w:rsid w:val="00E32E43"/>
    <w:rsid w:val="00E83B96"/>
    <w:rsid w:val="00E9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EB47C"/>
  <w15:docId w15:val="{95EB18D3-83D3-4D1E-9E3E-66B7A0E4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6"/>
    <w:pPr>
      <w:ind w:left="720"/>
      <w:contextualSpacing/>
    </w:pPr>
  </w:style>
  <w:style w:type="paragraph" w:styleId="BalloonText">
    <w:name w:val="Balloon Text"/>
    <w:basedOn w:val="Normal"/>
    <w:link w:val="BalloonTextChar"/>
    <w:uiPriority w:val="99"/>
    <w:semiHidden/>
    <w:unhideWhenUsed/>
    <w:rsid w:val="0009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E6"/>
    <w:rPr>
      <w:rFonts w:ascii="Tahoma" w:hAnsi="Tahoma" w:cs="Tahoma"/>
      <w:sz w:val="16"/>
      <w:szCs w:val="16"/>
    </w:rPr>
  </w:style>
  <w:style w:type="paragraph" w:styleId="Header">
    <w:name w:val="header"/>
    <w:basedOn w:val="Normal"/>
    <w:link w:val="HeaderChar"/>
    <w:uiPriority w:val="99"/>
    <w:unhideWhenUsed/>
    <w:rsid w:val="001B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9"/>
  </w:style>
  <w:style w:type="paragraph" w:styleId="Footer">
    <w:name w:val="footer"/>
    <w:basedOn w:val="Normal"/>
    <w:link w:val="FooterChar"/>
    <w:uiPriority w:val="99"/>
    <w:unhideWhenUsed/>
    <w:rsid w:val="001B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9"/>
  </w:style>
  <w:style w:type="character" w:styleId="CommentReference">
    <w:name w:val="annotation reference"/>
    <w:basedOn w:val="DefaultParagraphFont"/>
    <w:uiPriority w:val="99"/>
    <w:semiHidden/>
    <w:unhideWhenUsed/>
    <w:rsid w:val="001E433A"/>
    <w:rPr>
      <w:sz w:val="16"/>
      <w:szCs w:val="16"/>
    </w:rPr>
  </w:style>
  <w:style w:type="paragraph" w:styleId="CommentText">
    <w:name w:val="annotation text"/>
    <w:basedOn w:val="Normal"/>
    <w:link w:val="CommentTextChar"/>
    <w:uiPriority w:val="99"/>
    <w:semiHidden/>
    <w:unhideWhenUsed/>
    <w:rsid w:val="001E433A"/>
    <w:pPr>
      <w:spacing w:line="240" w:lineRule="auto"/>
    </w:pPr>
    <w:rPr>
      <w:sz w:val="20"/>
      <w:szCs w:val="20"/>
    </w:rPr>
  </w:style>
  <w:style w:type="character" w:customStyle="1" w:styleId="CommentTextChar">
    <w:name w:val="Comment Text Char"/>
    <w:basedOn w:val="DefaultParagraphFont"/>
    <w:link w:val="CommentText"/>
    <w:uiPriority w:val="99"/>
    <w:semiHidden/>
    <w:rsid w:val="001E433A"/>
    <w:rPr>
      <w:sz w:val="20"/>
      <w:szCs w:val="20"/>
    </w:rPr>
  </w:style>
  <w:style w:type="paragraph" w:styleId="CommentSubject">
    <w:name w:val="annotation subject"/>
    <w:basedOn w:val="CommentText"/>
    <w:next w:val="CommentText"/>
    <w:link w:val="CommentSubjectChar"/>
    <w:uiPriority w:val="99"/>
    <w:semiHidden/>
    <w:unhideWhenUsed/>
    <w:rsid w:val="001E433A"/>
    <w:rPr>
      <w:b/>
      <w:bCs/>
    </w:rPr>
  </w:style>
  <w:style w:type="character" w:customStyle="1" w:styleId="CommentSubjectChar">
    <w:name w:val="Comment Subject Char"/>
    <w:basedOn w:val="CommentTextChar"/>
    <w:link w:val="CommentSubject"/>
    <w:uiPriority w:val="99"/>
    <w:semiHidden/>
    <w:rsid w:val="001E4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fif"/><Relationship Id="rId4" Type="http://schemas.openxmlformats.org/officeDocument/2006/relationships/settings" Target="settings.xml"/><Relationship Id="rId9" Type="http://schemas.openxmlformats.org/officeDocument/2006/relationships/image" Target="cid:image002.png@01D6CC97.53CADC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4DE0-D3E9-4A9F-8873-46DF4F6C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Jackson</dc:creator>
  <cp:lastModifiedBy>WALKER, Terry (WESTROP MEDICAL PRACTICE)</cp:lastModifiedBy>
  <cp:revision>2</cp:revision>
  <cp:lastPrinted>2020-12-07T17:31:00Z</cp:lastPrinted>
  <dcterms:created xsi:type="dcterms:W3CDTF">2021-01-14T19:31:00Z</dcterms:created>
  <dcterms:modified xsi:type="dcterms:W3CDTF">2021-01-14T19:31:00Z</dcterms:modified>
</cp:coreProperties>
</file>